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34246" w14:textId="1493051F" w:rsidR="008C4271" w:rsidRDefault="008C4271" w:rsidP="008C4271">
      <w:pPr>
        <w:pStyle w:val="Heading1"/>
      </w:pPr>
      <w:bookmarkStart w:id="0" w:name="_Toc242042083"/>
      <w:bookmarkStart w:id="1" w:name="_Toc242042086"/>
      <w:r>
        <w:t xml:space="preserve">Quick Guide: </w:t>
      </w:r>
      <w:bookmarkEnd w:id="0"/>
      <w:r>
        <w:t>Shopping and Searching in OWL Buy</w:t>
      </w:r>
    </w:p>
    <w:p w14:paraId="02DDB90A" w14:textId="77777777" w:rsidR="008C4271" w:rsidRDefault="008C4271" w:rsidP="008C4271">
      <w:pPr>
        <w:pStyle w:val="Heading2"/>
        <w:numPr>
          <w:ilvl w:val="0"/>
          <w:numId w:val="1"/>
        </w:numPr>
      </w:pPr>
      <w:r>
        <w:t>Shopping and Searching Catalogs</w:t>
      </w:r>
      <w:bookmarkEnd w:id="1"/>
    </w:p>
    <w:p w14:paraId="0F10699C" w14:textId="77777777" w:rsidR="008C4271" w:rsidRPr="00F5607B" w:rsidRDefault="008C4271" w:rsidP="008C4271">
      <w:pPr>
        <w:pStyle w:val="ListParagraph"/>
        <w:numPr>
          <w:ilvl w:val="0"/>
          <w:numId w:val="2"/>
        </w:numPr>
        <w:spacing w:after="0" w:line="300" w:lineRule="atLeast"/>
      </w:pPr>
      <w:r w:rsidRPr="00F5607B">
        <w:t xml:space="preserve">The </w:t>
      </w:r>
      <w:r w:rsidRPr="00FD42D1">
        <w:rPr>
          <w:b/>
          <w:bCs/>
        </w:rPr>
        <w:t xml:space="preserve">Search Bar </w:t>
      </w:r>
      <w:r w:rsidRPr="00F5607B">
        <w:t xml:space="preserve">is the primary tool used to locate products, suppliers, contracts, forms, and non-catalog purchasing options within OWL Buy. </w:t>
      </w:r>
    </w:p>
    <w:p w14:paraId="03B04943" w14:textId="77777777" w:rsidR="008C4271" w:rsidRDefault="008C4271" w:rsidP="008C4271">
      <w:pPr>
        <w:pStyle w:val="Heading3"/>
      </w:pPr>
      <w:bookmarkStart w:id="2" w:name="_Toc242042087"/>
      <w:r>
        <w:t>Searching for Products and Services</w:t>
      </w:r>
      <w:bookmarkEnd w:id="2"/>
    </w:p>
    <w:p w14:paraId="1CF753AD" w14:textId="77777777" w:rsidR="008C4271" w:rsidRPr="00F5607B" w:rsidRDefault="008C4271" w:rsidP="008C4271">
      <w:pPr>
        <w:pStyle w:val="ListParagraph"/>
        <w:numPr>
          <w:ilvl w:val="0"/>
          <w:numId w:val="2"/>
        </w:numPr>
      </w:pPr>
      <w:r w:rsidRPr="00F5607B">
        <w:t>To search for an item:</w:t>
      </w:r>
    </w:p>
    <w:p w14:paraId="5751E080" w14:textId="77777777" w:rsidR="008C4271" w:rsidRPr="00F5607B" w:rsidRDefault="008C4271" w:rsidP="008C4271">
      <w:pPr>
        <w:pStyle w:val="ListParagraph"/>
        <w:numPr>
          <w:ilvl w:val="1"/>
          <w:numId w:val="2"/>
        </w:numPr>
      </w:pPr>
      <w:r w:rsidRPr="00F5607B">
        <w:t>Enter a keyword, product name, manufacturer, supplier name, or part number in the search bar.</w:t>
      </w:r>
    </w:p>
    <w:p w14:paraId="7B1E615E" w14:textId="77777777" w:rsidR="008C4271" w:rsidRPr="00F5607B" w:rsidRDefault="008C4271" w:rsidP="008C4271">
      <w:pPr>
        <w:pStyle w:val="ListParagraph"/>
        <w:numPr>
          <w:ilvl w:val="1"/>
          <w:numId w:val="2"/>
        </w:numPr>
      </w:pPr>
      <w:r w:rsidRPr="00F5607B">
        <w:t xml:space="preserve">Select the </w:t>
      </w:r>
      <w:r w:rsidRPr="00F5607B">
        <w:rPr>
          <w:b/>
          <w:bCs/>
        </w:rPr>
        <w:t>Search</w:t>
      </w:r>
      <w:r w:rsidRPr="00F5607B">
        <w:t xml:space="preserve"> icon (magnifying glass) or press </w:t>
      </w:r>
      <w:r w:rsidRPr="00F5607B">
        <w:rPr>
          <w:b/>
          <w:bCs/>
        </w:rPr>
        <w:t>Enter</w:t>
      </w:r>
      <w:r w:rsidRPr="00F5607B">
        <w:t>.</w:t>
      </w:r>
    </w:p>
    <w:p w14:paraId="578A4F4E" w14:textId="77777777" w:rsidR="008C4271" w:rsidRPr="00F5607B" w:rsidRDefault="008C4271" w:rsidP="008C4271">
      <w:pPr>
        <w:pStyle w:val="ListParagraph"/>
        <w:numPr>
          <w:ilvl w:val="1"/>
          <w:numId w:val="2"/>
        </w:numPr>
      </w:pPr>
      <w:r w:rsidRPr="00F5607B">
        <w:t>Review the search results.</w:t>
      </w:r>
    </w:p>
    <w:p w14:paraId="70113C6C" w14:textId="77777777" w:rsidR="008C4271" w:rsidRDefault="008C4271" w:rsidP="008C4271">
      <w:pPr>
        <w:pStyle w:val="ListParagraph"/>
        <w:numPr>
          <w:ilvl w:val="1"/>
          <w:numId w:val="2"/>
        </w:numPr>
      </w:pPr>
      <w:r w:rsidRPr="00F5607B">
        <w:t>Select the desired item</w:t>
      </w:r>
      <w:r>
        <w:t>.</w:t>
      </w:r>
    </w:p>
    <w:p w14:paraId="6047FA50" w14:textId="77777777" w:rsidR="008C4271" w:rsidRPr="00F5607B" w:rsidRDefault="008C4271" w:rsidP="008C4271">
      <w:pPr>
        <w:pStyle w:val="ListParagraph"/>
        <w:numPr>
          <w:ilvl w:val="1"/>
          <w:numId w:val="2"/>
        </w:numPr>
      </w:pPr>
      <w:r>
        <w:t xml:space="preserve">Add the item to your shopping cart. </w:t>
      </w:r>
      <w:r w:rsidRPr="00F5607B">
        <w:rPr>
          <w:noProof/>
        </w:rPr>
        <w:drawing>
          <wp:inline distT="0" distB="0" distL="0" distR="0" wp14:anchorId="334B3377" wp14:editId="67021FBD">
            <wp:extent cx="5702593" cy="1816193"/>
            <wp:effectExtent l="0" t="0" r="0" b="0"/>
            <wp:docPr id="1408775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16025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02593" cy="1816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AAB4D" w14:textId="77777777" w:rsidR="008C4271" w:rsidRDefault="008C4271" w:rsidP="008C4271">
      <w:pPr>
        <w:pStyle w:val="ListParagraph"/>
        <w:rPr>
          <w:b/>
          <w:bCs/>
        </w:rPr>
      </w:pPr>
      <w:r w:rsidRPr="00F5607B">
        <w:rPr>
          <w:b/>
          <w:bCs/>
          <w:noProof/>
        </w:rPr>
        <w:drawing>
          <wp:inline distT="0" distB="0" distL="0" distR="0" wp14:anchorId="578888C0" wp14:editId="2BF30797">
            <wp:extent cx="5943600" cy="2376170"/>
            <wp:effectExtent l="0" t="0" r="0" b="5080"/>
            <wp:docPr id="1323319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6679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A7373" w14:textId="77777777" w:rsidR="008C4271" w:rsidRPr="00F5607B" w:rsidRDefault="008C4271" w:rsidP="008C4271">
      <w:pPr>
        <w:pStyle w:val="ListParagraph"/>
        <w:numPr>
          <w:ilvl w:val="0"/>
          <w:numId w:val="2"/>
        </w:numPr>
        <w:rPr>
          <w:b/>
          <w:bCs/>
        </w:rPr>
      </w:pPr>
      <w:r w:rsidRPr="00F5607B">
        <w:rPr>
          <w:b/>
          <w:bCs/>
        </w:rPr>
        <w:t>Search Tips</w:t>
      </w:r>
    </w:p>
    <w:p w14:paraId="3FDBF1BF" w14:textId="77777777" w:rsidR="008C4271" w:rsidRPr="00F5607B" w:rsidRDefault="008C4271" w:rsidP="008C4271">
      <w:pPr>
        <w:pStyle w:val="ListParagraph"/>
        <w:numPr>
          <w:ilvl w:val="1"/>
          <w:numId w:val="2"/>
        </w:numPr>
      </w:pPr>
      <w:r w:rsidRPr="00F5607B">
        <w:t>Use specific keywords whenever possible.</w:t>
      </w:r>
    </w:p>
    <w:p w14:paraId="73D60699" w14:textId="77777777" w:rsidR="008C4271" w:rsidRPr="00F5607B" w:rsidRDefault="008C4271" w:rsidP="008C4271">
      <w:pPr>
        <w:pStyle w:val="ListParagraph"/>
        <w:numPr>
          <w:ilvl w:val="1"/>
          <w:numId w:val="2"/>
        </w:numPr>
      </w:pPr>
      <w:r w:rsidRPr="00F5607B">
        <w:t>Search by manufacturer part number when known.</w:t>
      </w:r>
    </w:p>
    <w:p w14:paraId="74C81018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lastRenderedPageBreak/>
        <w:t>Use</w:t>
      </w:r>
      <w:r w:rsidRPr="00F5607B">
        <w:t xml:space="preserve"> alternative keywords if initial </w:t>
      </w:r>
      <w:r>
        <w:t xml:space="preserve">results do not return the desired item. </w:t>
      </w:r>
    </w:p>
    <w:p w14:paraId="3A1E53F1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t xml:space="preserve">Apply available filters to narrow results by supplier, category, contract, or price. </w:t>
      </w:r>
    </w:p>
    <w:p w14:paraId="38871BB1" w14:textId="77777777" w:rsidR="008C4271" w:rsidRPr="00F5607B" w:rsidRDefault="008C4271" w:rsidP="008C4271">
      <w:pPr>
        <w:pStyle w:val="ListParagraph"/>
        <w:numPr>
          <w:ilvl w:val="1"/>
          <w:numId w:val="2"/>
        </w:numPr>
      </w:pPr>
      <w:r>
        <w:t xml:space="preserve">Search by </w:t>
      </w:r>
      <w:proofErr w:type="gramStart"/>
      <w:r>
        <w:t>supplier</w:t>
      </w:r>
      <w:proofErr w:type="gramEnd"/>
      <w:r>
        <w:t xml:space="preserve"> name or contract number when looking for existing agreements. </w:t>
      </w:r>
      <w:r w:rsidRPr="00F5607B">
        <w:rPr>
          <w:noProof/>
        </w:rPr>
        <w:drawing>
          <wp:inline distT="0" distB="0" distL="0" distR="0" wp14:anchorId="2576FD87" wp14:editId="60E8FD6E">
            <wp:extent cx="5943600" cy="3010535"/>
            <wp:effectExtent l="0" t="0" r="0" b="0"/>
            <wp:docPr id="352686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41124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E38A8" w14:textId="77777777" w:rsidR="008C4271" w:rsidRPr="00F5607B" w:rsidRDefault="008C4271" w:rsidP="008C4271">
      <w:pPr>
        <w:pStyle w:val="ListParagraph"/>
        <w:numPr>
          <w:ilvl w:val="0"/>
          <w:numId w:val="2"/>
        </w:numPr>
        <w:rPr>
          <w:b/>
          <w:bCs/>
        </w:rPr>
      </w:pPr>
      <w:r w:rsidRPr="00F5607B">
        <w:rPr>
          <w:b/>
          <w:bCs/>
        </w:rPr>
        <w:t>Simple Search vs. Advanced Search</w:t>
      </w:r>
    </w:p>
    <w:p w14:paraId="18105954" w14:textId="77777777" w:rsidR="008C4271" w:rsidRPr="00F5607B" w:rsidRDefault="008C4271" w:rsidP="008C4271">
      <w:pPr>
        <w:pStyle w:val="ListParagraph"/>
        <w:numPr>
          <w:ilvl w:val="1"/>
          <w:numId w:val="2"/>
        </w:numPr>
      </w:pPr>
      <w:r w:rsidRPr="00F5607B">
        <w:rPr>
          <w:b/>
          <w:bCs/>
        </w:rPr>
        <w:t>Simple Search</w:t>
      </w:r>
      <w:r>
        <w:t xml:space="preserve">: Performs a basic </w:t>
      </w:r>
      <w:r w:rsidRPr="00F5607B">
        <w:t>keyword search across products, suppliers, forms, and contracts.</w:t>
      </w:r>
    </w:p>
    <w:p w14:paraId="463FAC41" w14:textId="77777777" w:rsidR="008C4271" w:rsidRDefault="008C4271" w:rsidP="008C4271">
      <w:pPr>
        <w:pStyle w:val="ListParagraph"/>
        <w:numPr>
          <w:ilvl w:val="1"/>
          <w:numId w:val="2"/>
        </w:numPr>
      </w:pPr>
      <w:r w:rsidRPr="00F5607B">
        <w:rPr>
          <w:b/>
          <w:bCs/>
        </w:rPr>
        <w:t>Advanced Search</w:t>
      </w:r>
      <w:r>
        <w:rPr>
          <w:b/>
          <w:bCs/>
        </w:rPr>
        <w:t>:</w:t>
      </w:r>
      <w:r w:rsidRPr="00F5607B">
        <w:t xml:space="preserve"> </w:t>
      </w:r>
      <w:r>
        <w:t>P</w:t>
      </w:r>
      <w:r w:rsidRPr="00F5607B">
        <w:t>rovides additional filter</w:t>
      </w:r>
      <w:r>
        <w:t xml:space="preserve">ing options that help users </w:t>
      </w:r>
      <w:r w:rsidRPr="00F5607B">
        <w:t xml:space="preserve">locate specific </w:t>
      </w:r>
      <w:r>
        <w:t>products, suppliers, contracts or documents more efficiently.</w:t>
      </w:r>
    </w:p>
    <w:p w14:paraId="13C0110F" w14:textId="77777777" w:rsidR="008C4271" w:rsidRPr="00F5607B" w:rsidRDefault="008C4271" w:rsidP="008C4271">
      <w:pPr>
        <w:pStyle w:val="ListParagraph"/>
        <w:ind w:left="1440"/>
      </w:pPr>
    </w:p>
    <w:p w14:paraId="4A5B1EF3" w14:textId="77777777" w:rsidR="008C4271" w:rsidRPr="003A4EE1" w:rsidRDefault="008C4271" w:rsidP="008C4271">
      <w:pPr>
        <w:pStyle w:val="Heading3"/>
      </w:pPr>
      <w:bookmarkStart w:id="3" w:name="_Toc242042088"/>
      <w:r w:rsidRPr="003A4EE1">
        <w:t>Browsing Supplier Catalogs</w:t>
      </w:r>
      <w:bookmarkEnd w:id="3"/>
    </w:p>
    <w:p w14:paraId="24BF3A74" w14:textId="77777777" w:rsidR="008C4271" w:rsidRDefault="008C4271" w:rsidP="008C4271">
      <w:r>
        <w:t xml:space="preserve">University-approved supplier catalogs can be accessed in several ways: </w:t>
      </w:r>
    </w:p>
    <w:p w14:paraId="57323660" w14:textId="77777777" w:rsidR="008C4271" w:rsidRDefault="008C4271" w:rsidP="008C4271">
      <w:pPr>
        <w:pStyle w:val="ListParagraph"/>
        <w:numPr>
          <w:ilvl w:val="0"/>
          <w:numId w:val="2"/>
        </w:numPr>
      </w:pPr>
      <w:r w:rsidRPr="00F5607B">
        <w:t xml:space="preserve">Select a supplier from the </w:t>
      </w:r>
      <w:r w:rsidRPr="003A4EE1">
        <w:rPr>
          <w:b/>
          <w:bCs/>
        </w:rPr>
        <w:t>Showcases</w:t>
      </w:r>
      <w:r w:rsidRPr="00F5607B">
        <w:t xml:space="preserve"> section.</w:t>
      </w:r>
    </w:p>
    <w:p w14:paraId="3C5CF098" w14:textId="77777777" w:rsidR="008C4271" w:rsidRDefault="008C4271" w:rsidP="008C4271">
      <w:pPr>
        <w:pStyle w:val="ListParagraph"/>
        <w:numPr>
          <w:ilvl w:val="0"/>
          <w:numId w:val="2"/>
        </w:numPr>
      </w:pPr>
      <w:r w:rsidRPr="00F5607B">
        <w:t xml:space="preserve">Browse </w:t>
      </w:r>
      <w:r>
        <w:t xml:space="preserve">through </w:t>
      </w:r>
      <w:r w:rsidRPr="003A4EE1">
        <w:rPr>
          <w:b/>
          <w:bCs/>
        </w:rPr>
        <w:t>Suppliers</w:t>
      </w:r>
      <w:r w:rsidRPr="00F5607B">
        <w:t xml:space="preserve"> or </w:t>
      </w:r>
      <w:r w:rsidRPr="003A4EE1">
        <w:rPr>
          <w:b/>
          <w:bCs/>
        </w:rPr>
        <w:t>Categories</w:t>
      </w:r>
      <w:r>
        <w:t>.</w:t>
      </w:r>
    </w:p>
    <w:p w14:paraId="5486CA63" w14:textId="77777777" w:rsidR="008C4271" w:rsidRPr="00F5607B" w:rsidRDefault="008C4271" w:rsidP="008C4271">
      <w:pPr>
        <w:pStyle w:val="ListParagraph"/>
        <w:numPr>
          <w:ilvl w:val="0"/>
          <w:numId w:val="2"/>
        </w:numPr>
      </w:pPr>
      <w:r w:rsidRPr="00F5607B">
        <w:t>Search directly using the search bar.</w:t>
      </w:r>
    </w:p>
    <w:p w14:paraId="520F29A1" w14:textId="77777777" w:rsidR="008C4271" w:rsidRDefault="008C4271" w:rsidP="008C4271">
      <w:pPr>
        <w:rPr>
          <w:b/>
          <w:bCs/>
        </w:rPr>
      </w:pPr>
      <w:r w:rsidRPr="003A4EE1">
        <w:rPr>
          <w:b/>
          <w:bCs/>
        </w:rPr>
        <w:t xml:space="preserve">Catalog </w:t>
      </w:r>
      <w:r>
        <w:rPr>
          <w:b/>
          <w:bCs/>
        </w:rPr>
        <w:t xml:space="preserve">Types </w:t>
      </w:r>
    </w:p>
    <w:p w14:paraId="2ABCF462" w14:textId="77777777" w:rsidR="008C4271" w:rsidRPr="00E20E77" w:rsidRDefault="008C4271" w:rsidP="008C4271">
      <w:r w:rsidRPr="00E20E77">
        <w:t xml:space="preserve">OWL Buy supports two types of supplier catalogs. </w:t>
      </w:r>
    </w:p>
    <w:p w14:paraId="2DF826D9" w14:textId="77777777" w:rsidR="008C4271" w:rsidRPr="000460FF" w:rsidRDefault="008C4271" w:rsidP="008C4271">
      <w:pPr>
        <w:pStyle w:val="ListParagraph"/>
        <w:numPr>
          <w:ilvl w:val="0"/>
          <w:numId w:val="2"/>
        </w:numPr>
        <w:rPr>
          <w:b/>
          <w:bCs/>
        </w:rPr>
      </w:pPr>
      <w:r w:rsidRPr="000460FF">
        <w:rPr>
          <w:b/>
          <w:bCs/>
        </w:rPr>
        <w:t>Hosted Catalogs</w:t>
      </w:r>
      <w:r>
        <w:rPr>
          <w:b/>
          <w:bCs/>
        </w:rPr>
        <w:t xml:space="preserve">- </w:t>
      </w:r>
      <w:r>
        <w:t>Hosted catalogs display supplier products directly within OWL Buy. Users can:</w:t>
      </w:r>
    </w:p>
    <w:p w14:paraId="23F7251B" w14:textId="77777777" w:rsidR="008C4271" w:rsidRPr="00E20E77" w:rsidRDefault="008C4271" w:rsidP="008C4271">
      <w:pPr>
        <w:pStyle w:val="ListParagraph"/>
        <w:numPr>
          <w:ilvl w:val="1"/>
          <w:numId w:val="2"/>
        </w:numPr>
        <w:rPr>
          <w:b/>
          <w:bCs/>
        </w:rPr>
      </w:pPr>
      <w:r>
        <w:t>S</w:t>
      </w:r>
      <w:r w:rsidRPr="00F5607B">
        <w:t>earch</w:t>
      </w:r>
      <w:r>
        <w:t xml:space="preserve"> for products</w:t>
      </w:r>
    </w:p>
    <w:p w14:paraId="5B574137" w14:textId="77777777" w:rsidR="008C4271" w:rsidRPr="00E20E77" w:rsidRDefault="008C4271" w:rsidP="008C4271">
      <w:pPr>
        <w:pStyle w:val="ListParagraph"/>
        <w:numPr>
          <w:ilvl w:val="1"/>
          <w:numId w:val="2"/>
        </w:numPr>
        <w:rPr>
          <w:b/>
          <w:bCs/>
        </w:rPr>
      </w:pPr>
      <w:r>
        <w:lastRenderedPageBreak/>
        <w:t>Compare items</w:t>
      </w:r>
    </w:p>
    <w:p w14:paraId="3D6DD4F7" w14:textId="77777777" w:rsidR="008C4271" w:rsidRPr="00E20E77" w:rsidRDefault="008C4271" w:rsidP="008C4271">
      <w:pPr>
        <w:pStyle w:val="ListParagraph"/>
        <w:numPr>
          <w:ilvl w:val="1"/>
          <w:numId w:val="2"/>
        </w:numPr>
        <w:rPr>
          <w:b/>
          <w:bCs/>
        </w:rPr>
      </w:pPr>
      <w:r>
        <w:t>Add items to their cart</w:t>
      </w:r>
    </w:p>
    <w:p w14:paraId="398FD67B" w14:textId="77777777" w:rsidR="008C4271" w:rsidRPr="00E20E77" w:rsidRDefault="008C4271" w:rsidP="008C4271">
      <w:pPr>
        <w:pStyle w:val="ListParagraph"/>
        <w:numPr>
          <w:ilvl w:val="1"/>
          <w:numId w:val="2"/>
        </w:numPr>
        <w:rPr>
          <w:b/>
          <w:bCs/>
        </w:rPr>
      </w:pPr>
      <w:r>
        <w:t>Complete shopping without leaving the system</w:t>
      </w:r>
    </w:p>
    <w:p w14:paraId="5E2402DA" w14:textId="77777777" w:rsidR="008C4271" w:rsidRPr="00E20E77" w:rsidRDefault="008C4271" w:rsidP="008C4271">
      <w:pPr>
        <w:rPr>
          <w:b/>
          <w:bCs/>
        </w:rPr>
      </w:pPr>
    </w:p>
    <w:p w14:paraId="268E3AB1" w14:textId="77777777" w:rsidR="008C4271" w:rsidRPr="009577A1" w:rsidRDefault="008C4271" w:rsidP="008C4271">
      <w:pPr>
        <w:pStyle w:val="ListParagraph"/>
        <w:ind w:left="2160"/>
        <w:rPr>
          <w:b/>
          <w:bCs/>
        </w:rPr>
      </w:pPr>
      <w:r w:rsidRPr="00A02E23">
        <w:rPr>
          <w:b/>
          <w:bCs/>
          <w:noProof/>
        </w:rPr>
        <w:drawing>
          <wp:inline distT="0" distB="0" distL="0" distR="0" wp14:anchorId="654F598C" wp14:editId="302B41FA">
            <wp:extent cx="3721291" cy="1035103"/>
            <wp:effectExtent l="0" t="0" r="0" b="0"/>
            <wp:docPr id="11028037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19379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21291" cy="1035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E5571" w14:textId="77777777" w:rsidR="008C4271" w:rsidRPr="000460FF" w:rsidRDefault="008C4271" w:rsidP="008C4271">
      <w:pPr>
        <w:pStyle w:val="ListParagraph"/>
        <w:numPr>
          <w:ilvl w:val="0"/>
          <w:numId w:val="2"/>
        </w:numPr>
        <w:rPr>
          <w:b/>
          <w:bCs/>
        </w:rPr>
      </w:pPr>
      <w:r w:rsidRPr="000460FF">
        <w:rPr>
          <w:b/>
          <w:bCs/>
        </w:rPr>
        <w:t>Punch-Out Catalogs</w:t>
      </w:r>
      <w:r>
        <w:rPr>
          <w:b/>
          <w:bCs/>
        </w:rPr>
        <w:t xml:space="preserve">- </w:t>
      </w:r>
      <w:r w:rsidRPr="00F5607B">
        <w:t>Punch-out catalogs connect directly to a supplier's website.</w:t>
      </w:r>
      <w:r>
        <w:t xml:space="preserve"> </w:t>
      </w:r>
      <w:r w:rsidRPr="00F5607B">
        <w:t>To purchase from a punch-out supplier:</w:t>
      </w:r>
    </w:p>
    <w:p w14:paraId="58D0B248" w14:textId="77777777" w:rsidR="008C4271" w:rsidRDefault="008C4271" w:rsidP="008C4271">
      <w:pPr>
        <w:pStyle w:val="ListParagraph"/>
        <w:numPr>
          <w:ilvl w:val="1"/>
          <w:numId w:val="2"/>
        </w:numPr>
      </w:pPr>
      <w:r w:rsidRPr="00F5607B">
        <w:t>Select the supplier's catalog.</w:t>
      </w:r>
    </w:p>
    <w:p w14:paraId="59545304" w14:textId="77777777" w:rsidR="008C4271" w:rsidRDefault="008C4271" w:rsidP="008C4271">
      <w:pPr>
        <w:pStyle w:val="ListParagraph"/>
        <w:numPr>
          <w:ilvl w:val="1"/>
          <w:numId w:val="2"/>
        </w:numPr>
      </w:pPr>
      <w:r w:rsidRPr="00F5607B">
        <w:t>Shop on the supplier's website.</w:t>
      </w:r>
    </w:p>
    <w:p w14:paraId="130198A6" w14:textId="77777777" w:rsidR="008C4271" w:rsidRDefault="008C4271" w:rsidP="008C4271">
      <w:pPr>
        <w:pStyle w:val="ListParagraph"/>
        <w:numPr>
          <w:ilvl w:val="1"/>
          <w:numId w:val="2"/>
        </w:numPr>
      </w:pPr>
      <w:r w:rsidRPr="00F5607B">
        <w:t xml:space="preserve">Add items to the supplier </w:t>
      </w:r>
      <w:proofErr w:type="gramStart"/>
      <w:r w:rsidRPr="00F5607B">
        <w:t>cart</w:t>
      </w:r>
      <w:proofErr w:type="gramEnd"/>
      <w:r w:rsidRPr="00F5607B">
        <w:t>.</w:t>
      </w:r>
    </w:p>
    <w:p w14:paraId="3F49C3C3" w14:textId="77777777" w:rsidR="008C4271" w:rsidRDefault="008C4271" w:rsidP="008C4271">
      <w:pPr>
        <w:pStyle w:val="ListParagraph"/>
        <w:numPr>
          <w:ilvl w:val="1"/>
          <w:numId w:val="2"/>
        </w:numPr>
      </w:pPr>
      <w:r w:rsidRPr="00F5607B">
        <w:t xml:space="preserve">Select </w:t>
      </w:r>
      <w:r w:rsidRPr="000460FF">
        <w:rPr>
          <w:b/>
          <w:bCs/>
        </w:rPr>
        <w:t>Checkout</w:t>
      </w:r>
      <w:r w:rsidRPr="00F5607B">
        <w:t xml:space="preserve"> on the supplier </w:t>
      </w:r>
      <w:r>
        <w:t>webs</w:t>
      </w:r>
      <w:r w:rsidRPr="00F5607B">
        <w:t>ite.</w:t>
      </w:r>
    </w:p>
    <w:p w14:paraId="0BE7F72B" w14:textId="77777777" w:rsidR="008C4271" w:rsidRDefault="008C4271" w:rsidP="008C4271">
      <w:pPr>
        <w:pStyle w:val="ListParagraph"/>
        <w:numPr>
          <w:ilvl w:val="1"/>
          <w:numId w:val="2"/>
        </w:numPr>
      </w:pPr>
      <w:r w:rsidRPr="00F5607B">
        <w:t>The selected items will automatically transfer back to your OWL Buy cart.</w:t>
      </w:r>
    </w:p>
    <w:p w14:paraId="5D01F29A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t xml:space="preserve">Continue shopping or proceed to </w:t>
      </w:r>
      <w:proofErr w:type="gramStart"/>
      <w:r>
        <w:t>checkout</w:t>
      </w:r>
      <w:proofErr w:type="gramEnd"/>
      <w:r>
        <w:t>.</w:t>
      </w:r>
    </w:p>
    <w:p w14:paraId="2EC4F0D0" w14:textId="77777777" w:rsidR="008C4271" w:rsidRDefault="008C4271" w:rsidP="008C4271">
      <w:r>
        <w:t>Items from multiple suppliers may be combined into a single shopping cart.</w:t>
      </w:r>
    </w:p>
    <w:p w14:paraId="5457207F" w14:textId="77777777" w:rsidR="008C4271" w:rsidRDefault="008C4271" w:rsidP="008C4271">
      <w:r w:rsidRPr="00A61569">
        <w:rPr>
          <w:noProof/>
        </w:rPr>
        <w:drawing>
          <wp:inline distT="0" distB="0" distL="0" distR="0" wp14:anchorId="068EDFCD" wp14:editId="5EE3DFDD">
            <wp:extent cx="4888523" cy="3607687"/>
            <wp:effectExtent l="0" t="0" r="7620" b="0"/>
            <wp:docPr id="10575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86356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91622" cy="360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6862C" w14:textId="77777777" w:rsidR="008C4271" w:rsidRDefault="008C4271" w:rsidP="008C4271">
      <w:r w:rsidRPr="00307BD1">
        <w:rPr>
          <w:noProof/>
        </w:rPr>
        <w:lastRenderedPageBreak/>
        <w:drawing>
          <wp:inline distT="0" distB="0" distL="0" distR="0" wp14:anchorId="6EB765CA" wp14:editId="0CC8F265">
            <wp:extent cx="5943600" cy="1847850"/>
            <wp:effectExtent l="0" t="0" r="0" b="0"/>
            <wp:docPr id="1784454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36182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61E41" w14:textId="77777777" w:rsidR="008C4271" w:rsidRDefault="008C4271" w:rsidP="008C4271">
      <w:r w:rsidRPr="003670A8">
        <w:rPr>
          <w:noProof/>
        </w:rPr>
        <w:drawing>
          <wp:inline distT="0" distB="0" distL="0" distR="0" wp14:anchorId="1407B17C" wp14:editId="06309CA5">
            <wp:extent cx="5943600" cy="2797810"/>
            <wp:effectExtent l="0" t="0" r="0" b="2540"/>
            <wp:docPr id="1931909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82623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3560A" w14:textId="77777777" w:rsidR="008C4271" w:rsidRDefault="008C4271" w:rsidP="008C4271">
      <w:r w:rsidRPr="00F2488E">
        <w:rPr>
          <w:noProof/>
        </w:rPr>
        <w:drawing>
          <wp:inline distT="0" distB="0" distL="0" distR="0" wp14:anchorId="11F61B12" wp14:editId="29792CB3">
            <wp:extent cx="5943600" cy="2783205"/>
            <wp:effectExtent l="0" t="0" r="0" b="0"/>
            <wp:docPr id="735437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87091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8A0D6" w14:textId="77777777" w:rsidR="008C4271" w:rsidRDefault="008C4271" w:rsidP="008C4271">
      <w:r w:rsidRPr="001D5686">
        <w:rPr>
          <w:noProof/>
        </w:rPr>
        <w:lastRenderedPageBreak/>
        <w:drawing>
          <wp:inline distT="0" distB="0" distL="0" distR="0" wp14:anchorId="28B49A7B" wp14:editId="33973727">
            <wp:extent cx="5943600" cy="2861310"/>
            <wp:effectExtent l="0" t="0" r="0" b="0"/>
            <wp:docPr id="1338451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93601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F1E78" w14:textId="77777777" w:rsidR="008C4271" w:rsidRPr="00F5607B" w:rsidRDefault="008C4271" w:rsidP="008C4271">
      <w:r w:rsidRPr="002D1053">
        <w:rPr>
          <w:noProof/>
        </w:rPr>
        <w:drawing>
          <wp:inline distT="0" distB="0" distL="0" distR="0" wp14:anchorId="4B2B9E2C" wp14:editId="635FD101">
            <wp:extent cx="5943600" cy="2562225"/>
            <wp:effectExtent l="0" t="0" r="0" b="9525"/>
            <wp:docPr id="11580895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20730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08435" w14:textId="77777777" w:rsidR="008C4271" w:rsidRPr="00A43D65" w:rsidRDefault="008C4271" w:rsidP="008C4271">
      <w:pPr>
        <w:pStyle w:val="ListParagraph"/>
        <w:numPr>
          <w:ilvl w:val="0"/>
          <w:numId w:val="2"/>
        </w:numPr>
        <w:rPr>
          <w:b/>
          <w:bCs/>
        </w:rPr>
      </w:pPr>
      <w:r w:rsidRPr="00F5607B">
        <w:rPr>
          <w:b/>
          <w:bCs/>
        </w:rPr>
        <w:t>Non-Catalog Purchases</w:t>
      </w:r>
      <w:r>
        <w:rPr>
          <w:b/>
          <w:bCs/>
        </w:rPr>
        <w:t xml:space="preserve">- </w:t>
      </w:r>
      <w:r w:rsidRPr="00F5607B">
        <w:t>If an item cannot be located through an approved supplier catalog, select</w:t>
      </w:r>
      <w:r>
        <w:t xml:space="preserve"> the </w:t>
      </w:r>
      <w:r w:rsidRPr="000460FF">
        <w:rPr>
          <w:b/>
          <w:bCs/>
        </w:rPr>
        <w:t>Goods and Services Form</w:t>
      </w:r>
      <w:r>
        <w:t>.</w:t>
      </w:r>
    </w:p>
    <w:p w14:paraId="12FCE250" w14:textId="77777777" w:rsidR="008C4271" w:rsidRPr="002D1053" w:rsidRDefault="008C4271" w:rsidP="008C4271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b/>
          <w:bCs/>
        </w:rPr>
        <w:t xml:space="preserve">Best Practice: </w:t>
      </w:r>
      <w:r>
        <w:t xml:space="preserve">Before creating a non-catalog request, </w:t>
      </w:r>
      <w:proofErr w:type="gramStart"/>
      <w:r>
        <w:t>search</w:t>
      </w:r>
      <w:proofErr w:type="gramEnd"/>
      <w:r>
        <w:t xml:space="preserve"> approved supplier catalogs to confirm the item is not already available. Catalog purchases generally provide the most efficient ordering process and may offer contracted pricing and negotiated terms. </w:t>
      </w:r>
    </w:p>
    <w:p w14:paraId="0A82D0B0" w14:textId="77777777" w:rsidR="008C4271" w:rsidRPr="00A62095" w:rsidRDefault="008C4271" w:rsidP="008C4271">
      <w:pPr>
        <w:ind w:left="360"/>
        <w:rPr>
          <w:b/>
          <w:bCs/>
        </w:rPr>
      </w:pPr>
      <w:r w:rsidRPr="00A62095">
        <w:rPr>
          <w:noProof/>
        </w:rPr>
        <w:lastRenderedPageBreak/>
        <w:drawing>
          <wp:inline distT="0" distB="0" distL="0" distR="0" wp14:anchorId="6DE1F717" wp14:editId="10D1247F">
            <wp:extent cx="5943600" cy="2873375"/>
            <wp:effectExtent l="0" t="0" r="0" b="3175"/>
            <wp:docPr id="14056713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64490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C9733" w14:textId="77777777" w:rsidR="008C4271" w:rsidRDefault="008C4271" w:rsidP="008C4271">
      <w:pPr>
        <w:pStyle w:val="ListParagraph"/>
        <w:numPr>
          <w:ilvl w:val="0"/>
          <w:numId w:val="2"/>
        </w:numPr>
      </w:pPr>
      <w:r>
        <w:t>T</w:t>
      </w:r>
      <w:r w:rsidRPr="00CF3B87">
        <w:t xml:space="preserve">he </w:t>
      </w:r>
      <w:r w:rsidRPr="003B2EF6">
        <w:rPr>
          <w:b/>
          <w:bCs/>
        </w:rPr>
        <w:t>Non-Catalog Item Form</w:t>
      </w:r>
      <w:r w:rsidRPr="00CF3B87">
        <w:t xml:space="preserve"> guides users through the information required to create a compliant requisition. During the process, users will be prompted to:</w:t>
      </w:r>
    </w:p>
    <w:p w14:paraId="47916042" w14:textId="77777777" w:rsidR="008C4271" w:rsidRDefault="008C4271" w:rsidP="008C4271">
      <w:pPr>
        <w:pStyle w:val="ListParagraph"/>
        <w:numPr>
          <w:ilvl w:val="1"/>
          <w:numId w:val="2"/>
        </w:numPr>
      </w:pPr>
      <w:r w:rsidRPr="00CF3B87">
        <w:t>Select the supplier from the list of suppliers already available in OWL Buy.</w:t>
      </w:r>
    </w:p>
    <w:p w14:paraId="2F26B0EC" w14:textId="77777777" w:rsidR="008C4271" w:rsidRDefault="008C4271" w:rsidP="008C4271">
      <w:pPr>
        <w:pStyle w:val="ListParagraph"/>
        <w:numPr>
          <w:ilvl w:val="1"/>
          <w:numId w:val="2"/>
        </w:numPr>
      </w:pPr>
      <w:r w:rsidRPr="00CF3B87">
        <w:t>Identify the appropriate sourcing method and procurement category.</w:t>
      </w:r>
    </w:p>
    <w:p w14:paraId="7A5E2B9E" w14:textId="77777777" w:rsidR="008C4271" w:rsidRDefault="008C4271" w:rsidP="008C4271">
      <w:pPr>
        <w:pStyle w:val="ListParagraph"/>
        <w:numPr>
          <w:ilvl w:val="1"/>
          <w:numId w:val="2"/>
        </w:numPr>
      </w:pPr>
      <w:r w:rsidRPr="00CF3B87">
        <w:t xml:space="preserve">Indicate whether the purchase is for </w:t>
      </w:r>
      <w:r w:rsidRPr="003B2EF6">
        <w:rPr>
          <w:b/>
          <w:bCs/>
        </w:rPr>
        <w:t>goods</w:t>
      </w:r>
      <w:r w:rsidRPr="00CF3B87">
        <w:t xml:space="preserve"> or </w:t>
      </w:r>
      <w:r w:rsidRPr="003B2EF6">
        <w:rPr>
          <w:b/>
          <w:bCs/>
        </w:rPr>
        <w:t>services</w:t>
      </w:r>
      <w:r w:rsidRPr="00CF3B87">
        <w:t>.</w:t>
      </w:r>
    </w:p>
    <w:p w14:paraId="09BC3D18" w14:textId="77777777" w:rsidR="008C4271" w:rsidRDefault="008C4271" w:rsidP="008C4271">
      <w:pPr>
        <w:pStyle w:val="ListParagraph"/>
        <w:numPr>
          <w:ilvl w:val="1"/>
          <w:numId w:val="2"/>
        </w:numPr>
      </w:pPr>
      <w:r w:rsidRPr="00CF3B87">
        <w:t>Determine the number of requisition line</w:t>
      </w:r>
      <w:r>
        <w:t>s</w:t>
      </w:r>
      <w:r w:rsidRPr="00CF3B87">
        <w:t>.</w:t>
      </w:r>
    </w:p>
    <w:p w14:paraId="15807C64" w14:textId="77777777" w:rsidR="008C4271" w:rsidRDefault="008C4271" w:rsidP="008C4271">
      <w:pPr>
        <w:pStyle w:val="ListParagraph"/>
        <w:numPr>
          <w:ilvl w:val="1"/>
          <w:numId w:val="2"/>
        </w:numPr>
      </w:pPr>
      <w:r w:rsidRPr="00CF3B87">
        <w:t>Complete required item attribute</w:t>
      </w:r>
      <w:r>
        <w:t>s.</w:t>
      </w:r>
    </w:p>
    <w:p w14:paraId="7D30C46B" w14:textId="77777777" w:rsidR="008C4271" w:rsidRDefault="008C4271" w:rsidP="008C4271">
      <w:pPr>
        <w:pStyle w:val="ListParagraph"/>
        <w:numPr>
          <w:ilvl w:val="1"/>
          <w:numId w:val="2"/>
        </w:numPr>
      </w:pPr>
      <w:r w:rsidRPr="00CF3B87">
        <w:t>Enter pricing and quantity information.</w:t>
      </w:r>
    </w:p>
    <w:p w14:paraId="52EC30A2" w14:textId="77777777" w:rsidR="008C4271" w:rsidRDefault="008C4271" w:rsidP="008C4271">
      <w:pPr>
        <w:pStyle w:val="ListParagraph"/>
        <w:numPr>
          <w:ilvl w:val="1"/>
          <w:numId w:val="2"/>
        </w:numPr>
      </w:pPr>
      <w:r w:rsidRPr="00CF3B87">
        <w:t>Attach quotes, proposals, contracts, or other supporting documentation when required.</w:t>
      </w:r>
    </w:p>
    <w:p w14:paraId="4A12A91E" w14:textId="77777777" w:rsidR="008C4271" w:rsidRDefault="008C4271" w:rsidP="008C4271">
      <w:pPr>
        <w:pStyle w:val="ListParagraph"/>
        <w:numPr>
          <w:ilvl w:val="1"/>
          <w:numId w:val="2"/>
        </w:numPr>
      </w:pPr>
      <w:r w:rsidRPr="00CF3B87">
        <w:t>Provide any additional information necessary for Procurement Services to review the request.</w:t>
      </w:r>
    </w:p>
    <w:p w14:paraId="48EEBDD0" w14:textId="77777777" w:rsidR="008C4271" w:rsidRPr="00CF3B87" w:rsidRDefault="008C4271" w:rsidP="008C4271">
      <w:pPr>
        <w:ind w:left="1080"/>
      </w:pPr>
      <w:r w:rsidRPr="00CF3B87">
        <w:t xml:space="preserve">The questions presented on the </w:t>
      </w:r>
      <w:proofErr w:type="gramStart"/>
      <w:r w:rsidRPr="00CF3B87">
        <w:t>form may</w:t>
      </w:r>
      <w:proofErr w:type="gramEnd"/>
      <w:r w:rsidRPr="00CF3B87">
        <w:t xml:space="preserve"> vary depending on the type of purchase being requested. Completing the form accurately will help ensure that the requisition is routed correctly and processed as efficiently as possible.</w:t>
      </w:r>
    </w:p>
    <w:p w14:paraId="09F4AD35" w14:textId="77777777" w:rsidR="008C4271" w:rsidRPr="00D30728" w:rsidRDefault="008C4271" w:rsidP="008C4271"/>
    <w:p w14:paraId="0AA5792A" w14:textId="77777777" w:rsidR="008C4271" w:rsidRDefault="008C4271" w:rsidP="008C4271">
      <w:pPr>
        <w:pStyle w:val="Heading2"/>
        <w:numPr>
          <w:ilvl w:val="0"/>
          <w:numId w:val="1"/>
        </w:numPr>
      </w:pPr>
      <w:bookmarkStart w:id="4" w:name="_Toc242042089"/>
      <w:r>
        <w:t>System Notifications</w:t>
      </w:r>
      <w:bookmarkEnd w:id="4"/>
    </w:p>
    <w:p w14:paraId="0925E87F" w14:textId="77777777" w:rsidR="008C4271" w:rsidRDefault="008C4271" w:rsidP="008C4271">
      <w:pPr>
        <w:ind w:left="360"/>
      </w:pPr>
      <w:r>
        <w:t>OWL Buy generates notifications when action is required or when important updates occur.</w:t>
      </w:r>
    </w:p>
    <w:p w14:paraId="0E55185F" w14:textId="77777777" w:rsidR="008C4271" w:rsidRDefault="008C4271" w:rsidP="008C4271">
      <w:pPr>
        <w:pStyle w:val="ListParagraph"/>
        <w:numPr>
          <w:ilvl w:val="0"/>
          <w:numId w:val="2"/>
        </w:numPr>
      </w:pPr>
      <w:r>
        <w:t>Common notification types include:</w:t>
      </w:r>
    </w:p>
    <w:p w14:paraId="7194ABE2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t>Approval requests</w:t>
      </w:r>
    </w:p>
    <w:p w14:paraId="6F92DFDB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lastRenderedPageBreak/>
        <w:t>Returned transactions</w:t>
      </w:r>
    </w:p>
    <w:p w14:paraId="70A2BDFB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t>Requisition updates</w:t>
      </w:r>
    </w:p>
    <w:p w14:paraId="2E5F35E7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t>Supplier registration updates</w:t>
      </w:r>
    </w:p>
    <w:p w14:paraId="15A3B22B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t>Invoice status updates</w:t>
      </w:r>
    </w:p>
    <w:p w14:paraId="43F6C787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t>Contract workflow updates</w:t>
      </w:r>
    </w:p>
    <w:p w14:paraId="6D5170D0" w14:textId="77777777" w:rsidR="008C4271" w:rsidRDefault="008C4271" w:rsidP="008C4271">
      <w:pPr>
        <w:pStyle w:val="ListParagraph"/>
        <w:numPr>
          <w:ilvl w:val="0"/>
          <w:numId w:val="2"/>
        </w:numPr>
      </w:pPr>
      <w:r>
        <w:t>Accessing Notifications:</w:t>
      </w:r>
    </w:p>
    <w:p w14:paraId="6861D58B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t>Select the Notifications icon</w:t>
      </w:r>
    </w:p>
    <w:p w14:paraId="0C4A2A9D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t>Review the message details</w:t>
      </w:r>
    </w:p>
    <w:p w14:paraId="145178D8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t xml:space="preserve">Open the transaction if action is required </w:t>
      </w:r>
    </w:p>
    <w:p w14:paraId="1495A59A" w14:textId="77777777" w:rsidR="008C4271" w:rsidRPr="00C571A0" w:rsidRDefault="008C4271" w:rsidP="008C4271">
      <w:r>
        <w:t>Users should review notifications regularly to ensure timely processing of procurement transactions.</w:t>
      </w:r>
    </w:p>
    <w:p w14:paraId="4BFEC216" w14:textId="77777777" w:rsidR="008C4271" w:rsidRPr="00C571A0" w:rsidRDefault="008C4271" w:rsidP="008C4271">
      <w:r w:rsidRPr="00316E47">
        <w:rPr>
          <w:noProof/>
        </w:rPr>
        <w:drawing>
          <wp:inline distT="0" distB="0" distL="0" distR="0" wp14:anchorId="4271C86B" wp14:editId="22229820">
            <wp:extent cx="3797495" cy="1428823"/>
            <wp:effectExtent l="0" t="0" r="0" b="0"/>
            <wp:docPr id="1106265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26579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97495" cy="1428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8A83A" w14:textId="77777777" w:rsidR="008C4271" w:rsidRDefault="008C4271" w:rsidP="008C4271">
      <w:pPr>
        <w:pStyle w:val="Heading2"/>
        <w:numPr>
          <w:ilvl w:val="0"/>
          <w:numId w:val="1"/>
        </w:numPr>
      </w:pPr>
      <w:bookmarkStart w:id="5" w:name="_Toc242042090"/>
      <w:r>
        <w:t>Searching for Transactions</w:t>
      </w:r>
      <w:bookmarkEnd w:id="5"/>
    </w:p>
    <w:p w14:paraId="550A7191" w14:textId="77777777" w:rsidR="008C4271" w:rsidRDefault="008C4271" w:rsidP="008C4271">
      <w:pPr>
        <w:pStyle w:val="ListParagraph"/>
        <w:numPr>
          <w:ilvl w:val="0"/>
          <w:numId w:val="2"/>
        </w:numPr>
      </w:pPr>
      <w:r>
        <w:t>In addition to searching for products and suppliers, OWL Buy allows users to search for existing procurement transactions and records. Users can search for:</w:t>
      </w:r>
    </w:p>
    <w:p w14:paraId="0CB39FDF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t>Requisitions</w:t>
      </w:r>
    </w:p>
    <w:p w14:paraId="6208D978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t>Purchase Orders</w:t>
      </w:r>
    </w:p>
    <w:p w14:paraId="088BB7EC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t>Suppliers</w:t>
      </w:r>
    </w:p>
    <w:p w14:paraId="731B9EB7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t>Invoices</w:t>
      </w:r>
    </w:p>
    <w:p w14:paraId="05A4C559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t>Contracts</w:t>
      </w:r>
    </w:p>
    <w:p w14:paraId="1D33AC58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t>Forms and Requests</w:t>
      </w:r>
    </w:p>
    <w:p w14:paraId="62676A9B" w14:textId="77777777" w:rsidR="008C4271" w:rsidRDefault="008C4271" w:rsidP="008C4271">
      <w:pPr>
        <w:pStyle w:val="ListParagraph"/>
        <w:numPr>
          <w:ilvl w:val="0"/>
          <w:numId w:val="2"/>
        </w:numPr>
      </w:pPr>
      <w:r>
        <w:t>To Search</w:t>
      </w:r>
    </w:p>
    <w:p w14:paraId="3471B6D1" w14:textId="77777777" w:rsidR="008C4271" w:rsidRDefault="008C4271" w:rsidP="008C4271">
      <w:pPr>
        <w:pStyle w:val="ListParagraph"/>
        <w:numPr>
          <w:ilvl w:val="1"/>
          <w:numId w:val="2"/>
        </w:numPr>
      </w:pPr>
      <w:r>
        <w:t xml:space="preserve">Select the </w:t>
      </w:r>
      <w:r w:rsidRPr="00BC5AB0">
        <w:rPr>
          <w:b/>
          <w:bCs/>
        </w:rPr>
        <w:t>Search</w:t>
      </w:r>
      <w:r>
        <w:t xml:space="preserve"> icon or search field</w:t>
      </w:r>
    </w:p>
    <w:p w14:paraId="097F4918" w14:textId="77777777" w:rsidR="008C4271" w:rsidRPr="00D3294A" w:rsidRDefault="008C4271" w:rsidP="008C4271">
      <w:pPr>
        <w:pStyle w:val="ListParagraph"/>
        <w:numPr>
          <w:ilvl w:val="1"/>
          <w:numId w:val="2"/>
        </w:numPr>
      </w:pPr>
      <w:r>
        <w:t>Enter</w:t>
      </w:r>
      <w:r w:rsidRPr="00D3294A">
        <w:t xml:space="preserve"> a keyword, transaction number, supplier name, or other search criteria. </w:t>
      </w:r>
    </w:p>
    <w:p w14:paraId="7323D709" w14:textId="77777777" w:rsidR="008C4271" w:rsidRPr="00D3294A" w:rsidRDefault="008C4271" w:rsidP="008C4271">
      <w:pPr>
        <w:pStyle w:val="ListParagraph"/>
        <w:numPr>
          <w:ilvl w:val="1"/>
          <w:numId w:val="2"/>
        </w:numPr>
      </w:pPr>
      <w:r w:rsidRPr="00D3294A">
        <w:t xml:space="preserve">Select </w:t>
      </w:r>
      <w:r w:rsidRPr="00D3294A">
        <w:rPr>
          <w:b/>
          <w:bCs/>
        </w:rPr>
        <w:t>Search</w:t>
      </w:r>
      <w:r w:rsidRPr="00D3294A">
        <w:t xml:space="preserve">. </w:t>
      </w:r>
    </w:p>
    <w:p w14:paraId="40FD72C0" w14:textId="77777777" w:rsidR="008C4271" w:rsidRDefault="008C4271" w:rsidP="008C4271">
      <w:pPr>
        <w:pStyle w:val="ListParagraph"/>
        <w:numPr>
          <w:ilvl w:val="1"/>
          <w:numId w:val="2"/>
        </w:numPr>
      </w:pPr>
      <w:r w:rsidRPr="00D3294A">
        <w:t>Apply filters as needed to narrow the results.</w:t>
      </w:r>
    </w:p>
    <w:p w14:paraId="5627FA9A" w14:textId="77777777" w:rsidR="008C4271" w:rsidRPr="00D3294A" w:rsidRDefault="008C4271" w:rsidP="008C4271">
      <w:pPr>
        <w:pStyle w:val="ListParagraph"/>
        <w:numPr>
          <w:ilvl w:val="1"/>
          <w:numId w:val="2"/>
        </w:numPr>
      </w:pPr>
      <w:r>
        <w:t>Open the desired record to view additional details.</w:t>
      </w:r>
    </w:p>
    <w:p w14:paraId="56C5D164" w14:textId="77777777" w:rsidR="008C4271" w:rsidRPr="00A119F0" w:rsidRDefault="008C4271" w:rsidP="008C4271">
      <w:pPr>
        <w:ind w:left="1080"/>
      </w:pPr>
      <w:r w:rsidRPr="00023362">
        <w:rPr>
          <w:noProof/>
        </w:rPr>
        <w:drawing>
          <wp:inline distT="0" distB="0" distL="0" distR="0" wp14:anchorId="2432C2A4" wp14:editId="4A61DE33">
            <wp:extent cx="5943600" cy="235585"/>
            <wp:effectExtent l="0" t="0" r="0" b="0"/>
            <wp:docPr id="10864085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40852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0D260" w14:textId="77777777" w:rsidR="005B29BA" w:rsidRDefault="005B29BA"/>
    <w:sectPr w:rsidR="005B29BA" w:rsidSect="008C42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E0D61"/>
    <w:multiLevelType w:val="hybridMultilevel"/>
    <w:tmpl w:val="B9B4A162"/>
    <w:lvl w:ilvl="0" w:tplc="57D8865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5224DB"/>
    <w:multiLevelType w:val="hybridMultilevel"/>
    <w:tmpl w:val="81B20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955794">
    <w:abstractNumId w:val="1"/>
  </w:num>
  <w:num w:numId="2" w16cid:durableId="1633247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271"/>
    <w:rsid w:val="003C2CE5"/>
    <w:rsid w:val="005843E6"/>
    <w:rsid w:val="005B29BA"/>
    <w:rsid w:val="007C2188"/>
    <w:rsid w:val="008C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E1C14"/>
  <w15:chartTrackingRefBased/>
  <w15:docId w15:val="{1AC3BAB6-B909-43C0-AC77-FE7CD24A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271"/>
  </w:style>
  <w:style w:type="paragraph" w:styleId="Heading1">
    <w:name w:val="heading 1"/>
    <w:basedOn w:val="Normal"/>
    <w:next w:val="Normal"/>
    <w:link w:val="Heading1Char"/>
    <w:uiPriority w:val="9"/>
    <w:qFormat/>
    <w:rsid w:val="008C4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42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4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42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4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4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4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4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42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C42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C42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42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42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42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42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42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42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42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4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2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4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42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42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42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42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2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2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42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654</Words>
  <Characters>3733</Characters>
  <Application>Microsoft Office Word</Application>
  <DocSecurity>0</DocSecurity>
  <Lines>31</Lines>
  <Paragraphs>8</Paragraphs>
  <ScaleCrop>false</ScaleCrop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Cote, Nina M.</dc:creator>
  <cp:keywords/>
  <dc:description/>
  <cp:lastModifiedBy>Cote, Nina M.</cp:lastModifiedBy>
  <cp:revision>2</cp:revision>
  <dcterms:created xsi:type="dcterms:W3CDTF">2026-10-05T02:05:00Z</dcterms:created>
  <dcterms:modified xsi:type="dcterms:W3CDTF">2026-10-05T02:05:00Z</dcterms:modified>
</cp:coreProperties>
</file>