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9F60FC" w14:textId="77777777" w:rsidR="00184EDC" w:rsidRPr="00184EDC" w:rsidRDefault="00184EDC" w:rsidP="00184EDC">
      <w:pPr>
        <w:spacing w:before="300" w:after="300" w:line="264" w:lineRule="atLeast"/>
        <w:textAlignment w:val="baseline"/>
        <w:outlineLvl w:val="0"/>
        <w:rPr>
          <w:rFonts w:ascii="Arial" w:eastAsia="Times New Roman" w:hAnsi="Arial" w:cs="Arial"/>
          <w:caps/>
          <w:color w:val="003399"/>
          <w:kern w:val="36"/>
          <w:sz w:val="38"/>
          <w:szCs w:val="38"/>
        </w:rPr>
      </w:pPr>
      <w:r w:rsidRPr="00184EDC">
        <w:rPr>
          <w:rFonts w:ascii="Arial" w:eastAsia="Times New Roman" w:hAnsi="Arial" w:cs="Arial"/>
          <w:caps/>
          <w:color w:val="003399"/>
          <w:kern w:val="36"/>
          <w:sz w:val="38"/>
          <w:szCs w:val="38"/>
        </w:rPr>
        <w:t>MASTER OF LIBRARY AND INFORMATION SCIENCE GRADUATE ADMISSIONS POLICY</w:t>
      </w:r>
    </w:p>
    <w:p w14:paraId="2B585693" w14:textId="77777777" w:rsidR="00184EDC" w:rsidRPr="009E7AFC" w:rsidRDefault="00184EDC" w:rsidP="00184EDC">
      <w:pPr>
        <w:textAlignment w:val="baseline"/>
        <w:outlineLvl w:val="1"/>
        <w:rPr>
          <w:rFonts w:asciiTheme="minorBidi" w:eastAsia="Times New Roman" w:hAnsiTheme="minorBidi"/>
          <w:b/>
          <w:bCs/>
          <w:caps/>
          <w:color w:val="333333"/>
        </w:rPr>
      </w:pPr>
      <w:r w:rsidRPr="009E7AFC">
        <w:rPr>
          <w:rFonts w:asciiTheme="minorBidi" w:eastAsia="Times New Roman" w:hAnsiTheme="minorBidi"/>
          <w:b/>
          <w:bCs/>
          <w:caps/>
          <w:color w:val="333333"/>
          <w:bdr w:val="none" w:sz="0" w:space="0" w:color="auto" w:frame="1"/>
        </w:rPr>
        <w:t>APPLICATION DEADLINE</w:t>
      </w:r>
    </w:p>
    <w:p w14:paraId="76FE13A0" w14:textId="77777777" w:rsidR="00184EDC" w:rsidRPr="009E7AFC" w:rsidRDefault="00184EDC" w:rsidP="00184EDC">
      <w:pPr>
        <w:spacing w:after="150"/>
        <w:textAlignment w:val="baseline"/>
        <w:rPr>
          <w:rFonts w:asciiTheme="minorBidi" w:eastAsia="Times New Roman" w:hAnsiTheme="minorBidi"/>
          <w:color w:val="333333"/>
        </w:rPr>
      </w:pPr>
      <w:r w:rsidRPr="009E7AFC">
        <w:rPr>
          <w:rFonts w:asciiTheme="minorBidi" w:eastAsia="Times New Roman" w:hAnsiTheme="minorBidi"/>
          <w:color w:val="333333"/>
        </w:rPr>
        <w:t>The Master of Library and Information Science program has rolling admissions and as of January 26, 2016, GRE scores are no longer required. Please consult the sections that follow for an overview of the program and guidance on the requirements and the admissions procedure. </w:t>
      </w:r>
    </w:p>
    <w:p w14:paraId="0C43D33F" w14:textId="77777777" w:rsidR="009E7AFC" w:rsidRDefault="009E7AFC" w:rsidP="00184EDC">
      <w:pPr>
        <w:textAlignment w:val="baseline"/>
        <w:outlineLvl w:val="1"/>
        <w:rPr>
          <w:rFonts w:asciiTheme="minorBidi" w:eastAsia="Times New Roman" w:hAnsiTheme="minorBidi"/>
          <w:b/>
          <w:bCs/>
          <w:caps/>
          <w:color w:val="333333"/>
          <w:bdr w:val="none" w:sz="0" w:space="0" w:color="auto" w:frame="1"/>
        </w:rPr>
      </w:pPr>
    </w:p>
    <w:p w14:paraId="210BBD94" w14:textId="77777777" w:rsidR="00184EDC" w:rsidRPr="009E7AFC" w:rsidRDefault="00184EDC" w:rsidP="00184EDC">
      <w:pPr>
        <w:textAlignment w:val="baseline"/>
        <w:outlineLvl w:val="1"/>
        <w:rPr>
          <w:rFonts w:asciiTheme="minorBidi" w:eastAsia="Times New Roman" w:hAnsiTheme="minorBidi"/>
          <w:b/>
          <w:bCs/>
          <w:caps/>
          <w:color w:val="333333"/>
        </w:rPr>
      </w:pPr>
      <w:r w:rsidRPr="009E7AFC">
        <w:rPr>
          <w:rFonts w:asciiTheme="minorBidi" w:eastAsia="Times New Roman" w:hAnsiTheme="minorBidi"/>
          <w:b/>
          <w:bCs/>
          <w:caps/>
          <w:color w:val="333333"/>
          <w:bdr w:val="none" w:sz="0" w:space="0" w:color="auto" w:frame="1"/>
        </w:rPr>
        <w:t>OVERVIEW</w:t>
      </w:r>
    </w:p>
    <w:p w14:paraId="5A749840" w14:textId="77777777" w:rsidR="00184EDC" w:rsidRPr="009E7AFC" w:rsidRDefault="00184EDC" w:rsidP="00184EDC">
      <w:pPr>
        <w:spacing w:after="150"/>
        <w:textAlignment w:val="baseline"/>
        <w:rPr>
          <w:rFonts w:asciiTheme="minorBidi" w:eastAsia="Times New Roman" w:hAnsiTheme="minorBidi"/>
          <w:color w:val="333333"/>
        </w:rPr>
      </w:pPr>
      <w:r w:rsidRPr="009E7AFC">
        <w:rPr>
          <w:rFonts w:asciiTheme="minorBidi" w:eastAsia="Times New Roman" w:hAnsiTheme="minorBidi"/>
          <w:color w:val="333333"/>
        </w:rPr>
        <w:t xml:space="preserve">The Master of Library and Information Science (MLIS) is a 36-credit program offered by the Department of Information and Library Science in the </w:t>
      </w:r>
      <w:r w:rsidR="009E7AFC">
        <w:rPr>
          <w:rFonts w:asciiTheme="minorBidi" w:eastAsia="Times New Roman" w:hAnsiTheme="minorBidi"/>
          <w:color w:val="333333"/>
        </w:rPr>
        <w:t>College</w:t>
      </w:r>
      <w:r w:rsidRPr="009E7AFC">
        <w:rPr>
          <w:rFonts w:asciiTheme="minorBidi" w:eastAsia="Times New Roman" w:hAnsiTheme="minorBidi"/>
          <w:color w:val="333333"/>
        </w:rPr>
        <w:t xml:space="preserve"> of Education. The program is intended for those seeking to develop or advance in careers in the information professions giving students two options to pursue their interests. These include School Library Media and the Individualized Program. The Individualized Program shares the core courses with School Library Media but with the expected flexibility in the choice of electives deemed appropriate for professional practice in public, academic libraries, and digital information management.</w:t>
      </w:r>
    </w:p>
    <w:p w14:paraId="4601C603" w14:textId="77777777" w:rsidR="009E7AFC" w:rsidRPr="009E7AFC" w:rsidRDefault="009E7AFC" w:rsidP="009E7AFC">
      <w:pPr>
        <w:rPr>
          <w:rFonts w:asciiTheme="minorBidi" w:eastAsia="Times New Roman" w:hAnsiTheme="minorBidi"/>
        </w:rPr>
      </w:pPr>
      <w:r w:rsidRPr="009E7AFC">
        <w:rPr>
          <w:rFonts w:asciiTheme="minorBidi" w:eastAsia="Times New Roman" w:hAnsiTheme="minorBidi"/>
          <w:color w:val="000000"/>
          <w:shd w:val="clear" w:color="auto" w:fill="FFFFFF"/>
        </w:rPr>
        <w:t>The MLIS program is accredited by the American Library Association (ALA) Committee on Accreditation, with the status of initial accreditation.  The next comprehensive review visit is scheduled for 2028.</w:t>
      </w:r>
    </w:p>
    <w:p w14:paraId="4D16371B" w14:textId="77777777" w:rsidR="00184EDC" w:rsidRPr="009E7AFC" w:rsidRDefault="00184EDC" w:rsidP="00184EDC">
      <w:pPr>
        <w:spacing w:after="150"/>
        <w:textAlignment w:val="baseline"/>
        <w:rPr>
          <w:rFonts w:asciiTheme="minorBidi" w:eastAsia="Times New Roman" w:hAnsiTheme="minorBidi"/>
          <w:color w:val="333333"/>
        </w:rPr>
      </w:pPr>
    </w:p>
    <w:p w14:paraId="684CF4BA" w14:textId="77777777" w:rsidR="00184EDC" w:rsidRDefault="00184EDC" w:rsidP="00184EDC">
      <w:pPr>
        <w:textAlignment w:val="baseline"/>
        <w:rPr>
          <w:rFonts w:asciiTheme="minorBidi" w:eastAsia="Times New Roman" w:hAnsiTheme="minorBidi"/>
          <w:i/>
          <w:iCs/>
          <w:color w:val="333333"/>
          <w:bdr w:val="none" w:sz="0" w:space="0" w:color="auto" w:frame="1"/>
        </w:rPr>
      </w:pPr>
      <w:r w:rsidRPr="009E7AFC">
        <w:rPr>
          <w:rFonts w:asciiTheme="minorBidi" w:eastAsia="Times New Roman" w:hAnsiTheme="minorBidi"/>
          <w:i/>
          <w:iCs/>
          <w:color w:val="333333"/>
          <w:bdr w:val="none" w:sz="0" w:space="0" w:color="auto" w:frame="1"/>
        </w:rPr>
        <w:t xml:space="preserve">The </w:t>
      </w:r>
      <w:r w:rsidR="009E7AFC" w:rsidRPr="009E7AFC">
        <w:rPr>
          <w:rFonts w:asciiTheme="minorBidi" w:eastAsia="Times New Roman" w:hAnsiTheme="minorBidi"/>
          <w:i/>
          <w:iCs/>
          <w:color w:val="333333"/>
        </w:rPr>
        <w:t>College</w:t>
      </w:r>
      <w:r w:rsidRPr="009E7AFC">
        <w:rPr>
          <w:rFonts w:asciiTheme="minorBidi" w:eastAsia="Times New Roman" w:hAnsiTheme="minorBidi"/>
          <w:i/>
          <w:iCs/>
          <w:color w:val="333333"/>
          <w:bdr w:val="none" w:sz="0" w:space="0" w:color="auto" w:frame="1"/>
        </w:rPr>
        <w:t xml:space="preserve"> of Education at Southern Connecticut State University is accredited by the Council for Accreditation of Educator Preparation (CAEP), 1140 19th St NW, Suite 400 Washington, DC 20036 (202) 223-0077 . This accreditation covers the initial certification preparation program in school media in the State of Connecticut (Connecticut School Media is a K12 certification).  CAEP is recognized by the U.S. Department of Education and the Council for Higher Education Accreditation to accredit programs for the preparation of teachers and other professional school personnel.</w:t>
      </w:r>
    </w:p>
    <w:p w14:paraId="6B556F51" w14:textId="77777777" w:rsidR="009E7AFC" w:rsidRPr="009E7AFC" w:rsidRDefault="009E7AFC" w:rsidP="00184EDC">
      <w:pPr>
        <w:textAlignment w:val="baseline"/>
        <w:rPr>
          <w:rFonts w:asciiTheme="minorBidi" w:eastAsia="Times New Roman" w:hAnsiTheme="minorBidi"/>
          <w:color w:val="333333"/>
        </w:rPr>
      </w:pPr>
    </w:p>
    <w:p w14:paraId="479C57E8" w14:textId="77777777" w:rsidR="00184EDC" w:rsidRPr="009E7AFC" w:rsidRDefault="00184EDC" w:rsidP="00184EDC">
      <w:pPr>
        <w:spacing w:after="150"/>
        <w:textAlignment w:val="baseline"/>
        <w:rPr>
          <w:rFonts w:asciiTheme="minorBidi" w:eastAsia="Times New Roman" w:hAnsiTheme="minorBidi"/>
          <w:color w:val="333333"/>
        </w:rPr>
      </w:pPr>
      <w:r w:rsidRPr="009E7AFC">
        <w:rPr>
          <w:rFonts w:asciiTheme="minorBidi" w:eastAsia="Times New Roman" w:hAnsiTheme="minorBidi"/>
          <w:color w:val="333333"/>
        </w:rPr>
        <w:t xml:space="preserve">Please refer to the home page on admissions from the School of Graduate </w:t>
      </w:r>
      <w:r w:rsidR="009E7AFC">
        <w:rPr>
          <w:rFonts w:asciiTheme="minorBidi" w:eastAsia="Times New Roman" w:hAnsiTheme="minorBidi"/>
          <w:color w:val="333333"/>
        </w:rPr>
        <w:t xml:space="preserve">and Professional </w:t>
      </w:r>
      <w:r w:rsidRPr="009E7AFC">
        <w:rPr>
          <w:rFonts w:asciiTheme="minorBidi" w:eastAsia="Times New Roman" w:hAnsiTheme="minorBidi"/>
          <w:color w:val="333333"/>
        </w:rPr>
        <w:t>Studies for information on general requirements and the Online Graduate Application:</w:t>
      </w:r>
    </w:p>
    <w:p w14:paraId="53E54542" w14:textId="77777777" w:rsidR="00FC34E5" w:rsidRPr="009E7AFC" w:rsidRDefault="006C1CB4" w:rsidP="00184EDC">
      <w:pPr>
        <w:spacing w:after="150"/>
        <w:textAlignment w:val="baseline"/>
        <w:rPr>
          <w:rFonts w:asciiTheme="minorBidi" w:eastAsia="Times New Roman" w:hAnsiTheme="minorBidi"/>
          <w:color w:val="333333"/>
        </w:rPr>
      </w:pPr>
      <w:hyperlink r:id="rId4" w:history="1">
        <w:r w:rsidR="00FC34E5" w:rsidRPr="009E7AFC">
          <w:rPr>
            <w:rStyle w:val="Hyperlink"/>
            <w:rFonts w:asciiTheme="minorBidi" w:eastAsia="Times New Roman" w:hAnsiTheme="minorBidi"/>
          </w:rPr>
          <w:t>https://www.southernct.edu/grad/admissions</w:t>
        </w:r>
      </w:hyperlink>
    </w:p>
    <w:p w14:paraId="1D9ED6FC" w14:textId="77777777" w:rsidR="00FC34E5" w:rsidRPr="009E7AFC" w:rsidRDefault="00FC34E5" w:rsidP="00184EDC">
      <w:pPr>
        <w:textAlignment w:val="baseline"/>
        <w:outlineLvl w:val="1"/>
        <w:rPr>
          <w:rFonts w:asciiTheme="minorBidi" w:hAnsiTheme="minorBidi"/>
        </w:rPr>
      </w:pPr>
    </w:p>
    <w:p w14:paraId="71AA4B80" w14:textId="77777777" w:rsidR="00FC34E5" w:rsidRPr="009E7AFC" w:rsidRDefault="00FC34E5" w:rsidP="00184EDC">
      <w:pPr>
        <w:textAlignment w:val="baseline"/>
        <w:outlineLvl w:val="1"/>
        <w:rPr>
          <w:rFonts w:asciiTheme="minorBidi" w:eastAsia="Times New Roman" w:hAnsiTheme="minorBidi"/>
          <w:b/>
          <w:bCs/>
          <w:caps/>
          <w:color w:val="333333"/>
          <w:bdr w:val="none" w:sz="0" w:space="0" w:color="auto" w:frame="1"/>
        </w:rPr>
      </w:pPr>
    </w:p>
    <w:p w14:paraId="2D1F520E" w14:textId="77777777" w:rsidR="00184EDC" w:rsidRPr="009E7AFC" w:rsidRDefault="00184EDC" w:rsidP="00184EDC">
      <w:pPr>
        <w:textAlignment w:val="baseline"/>
        <w:outlineLvl w:val="1"/>
        <w:rPr>
          <w:rFonts w:asciiTheme="minorBidi" w:eastAsia="Times New Roman" w:hAnsiTheme="minorBidi"/>
          <w:b/>
          <w:bCs/>
          <w:caps/>
          <w:color w:val="333333"/>
        </w:rPr>
      </w:pPr>
      <w:r w:rsidRPr="009E7AFC">
        <w:rPr>
          <w:rFonts w:asciiTheme="minorBidi" w:eastAsia="Times New Roman" w:hAnsiTheme="minorBidi"/>
          <w:b/>
          <w:bCs/>
          <w:caps/>
          <w:color w:val="333333"/>
          <w:bdr w:val="none" w:sz="0" w:space="0" w:color="auto" w:frame="1"/>
        </w:rPr>
        <w:t>REQUIREMENTS</w:t>
      </w:r>
    </w:p>
    <w:p w14:paraId="259BB3EF" w14:textId="77777777" w:rsidR="00184EDC" w:rsidRPr="009E7AFC" w:rsidRDefault="00184EDC" w:rsidP="00184EDC">
      <w:pPr>
        <w:textAlignment w:val="baseline"/>
        <w:rPr>
          <w:rFonts w:asciiTheme="minorBidi" w:eastAsia="Times New Roman" w:hAnsiTheme="minorBidi"/>
          <w:color w:val="333333"/>
        </w:rPr>
      </w:pPr>
      <w:r w:rsidRPr="009E7AFC">
        <w:rPr>
          <w:rFonts w:asciiTheme="minorBidi" w:eastAsia="Times New Roman" w:hAnsiTheme="minorBidi"/>
          <w:color w:val="333333"/>
        </w:rPr>
        <w:t>Consideration for admission into the MLIS program is based on applicants meeting the minimum requirements for admission to the Graduate School as described in the Graduate Catalog under </w:t>
      </w:r>
      <w:r w:rsidRPr="009E7AFC">
        <w:rPr>
          <w:rFonts w:asciiTheme="minorBidi" w:eastAsia="Times New Roman" w:hAnsiTheme="minorBidi"/>
          <w:i/>
          <w:iCs/>
          <w:color w:val="333333"/>
          <w:bdr w:val="none" w:sz="0" w:space="0" w:color="auto" w:frame="1"/>
        </w:rPr>
        <w:t>Minimum Acceptance Standards</w:t>
      </w:r>
      <w:r w:rsidRPr="009E7AFC">
        <w:rPr>
          <w:rFonts w:asciiTheme="minorBidi" w:eastAsia="Times New Roman" w:hAnsiTheme="minorBidi"/>
          <w:color w:val="333333"/>
        </w:rPr>
        <w:t>. The standard is defined as:</w:t>
      </w:r>
    </w:p>
    <w:p w14:paraId="6152B149" w14:textId="77777777" w:rsidR="00184EDC" w:rsidRPr="009E7AFC" w:rsidRDefault="00184EDC" w:rsidP="00184EDC">
      <w:pPr>
        <w:spacing w:after="150"/>
        <w:textAlignment w:val="baseline"/>
        <w:rPr>
          <w:rFonts w:asciiTheme="minorBidi" w:eastAsia="Times New Roman" w:hAnsiTheme="minorBidi"/>
          <w:color w:val="333333"/>
        </w:rPr>
      </w:pPr>
      <w:r w:rsidRPr="009E7AFC">
        <w:rPr>
          <w:rFonts w:asciiTheme="minorBidi" w:eastAsia="Times New Roman" w:hAnsiTheme="minorBidi"/>
          <w:color w:val="333333"/>
        </w:rPr>
        <w:lastRenderedPageBreak/>
        <w:t>A bachelor's degree from a regionally accredited college or university (or equivalent for students with degrees obtained in other countries) with an undergraduate cumulative grade point average of at least 3.0 (scale A = 4.0) and the recommendation of the graduate program.</w:t>
      </w:r>
    </w:p>
    <w:p w14:paraId="3C683914" w14:textId="77777777" w:rsidR="00184EDC" w:rsidRPr="009E7AFC" w:rsidRDefault="00184EDC" w:rsidP="00184EDC">
      <w:pPr>
        <w:spacing w:after="150"/>
        <w:textAlignment w:val="baseline"/>
        <w:rPr>
          <w:rFonts w:asciiTheme="minorBidi" w:eastAsia="Times New Roman" w:hAnsiTheme="minorBidi"/>
          <w:color w:val="333333"/>
        </w:rPr>
      </w:pPr>
      <w:r w:rsidRPr="009E7AFC">
        <w:rPr>
          <w:rFonts w:asciiTheme="minorBidi" w:eastAsia="Times New Roman" w:hAnsiTheme="minorBidi"/>
          <w:color w:val="333333"/>
        </w:rPr>
        <w:t>As of January 26, 2016, GRE scores are no longer required for admission into the MLIS program.</w:t>
      </w:r>
    </w:p>
    <w:p w14:paraId="05627BE7" w14:textId="77777777" w:rsidR="00184EDC" w:rsidRPr="009E7AFC" w:rsidRDefault="00184EDC" w:rsidP="00184EDC">
      <w:pPr>
        <w:spacing w:after="150"/>
        <w:textAlignment w:val="baseline"/>
        <w:rPr>
          <w:rFonts w:asciiTheme="minorBidi" w:eastAsia="Times New Roman" w:hAnsiTheme="minorBidi"/>
          <w:color w:val="333333"/>
        </w:rPr>
      </w:pPr>
      <w:r w:rsidRPr="009E7AFC">
        <w:rPr>
          <w:rFonts w:asciiTheme="minorBidi" w:eastAsia="Times New Roman" w:hAnsiTheme="minorBidi"/>
          <w:color w:val="333333"/>
        </w:rPr>
        <w:t xml:space="preserve">A candidate whose academic record is not sufficiently competitive may be recommended by the </w:t>
      </w:r>
      <w:r w:rsidR="009E7AFC">
        <w:rPr>
          <w:rFonts w:asciiTheme="minorBidi" w:eastAsia="Times New Roman" w:hAnsiTheme="minorBidi"/>
          <w:color w:val="333333"/>
        </w:rPr>
        <w:t>Department</w:t>
      </w:r>
      <w:r w:rsidRPr="009E7AFC">
        <w:rPr>
          <w:rFonts w:asciiTheme="minorBidi" w:eastAsia="Times New Roman" w:hAnsiTheme="minorBidi"/>
          <w:color w:val="333333"/>
        </w:rPr>
        <w:t xml:space="preserve"> Graduate Admissions Committee to the School of Graduate </w:t>
      </w:r>
      <w:r w:rsidR="00ED3E38">
        <w:rPr>
          <w:rFonts w:asciiTheme="minorBidi" w:eastAsia="Times New Roman" w:hAnsiTheme="minorBidi"/>
          <w:color w:val="333333"/>
        </w:rPr>
        <w:t xml:space="preserve">and Professional </w:t>
      </w:r>
      <w:r w:rsidRPr="009E7AFC">
        <w:rPr>
          <w:rFonts w:asciiTheme="minorBidi" w:eastAsia="Times New Roman" w:hAnsiTheme="minorBidi"/>
          <w:color w:val="333333"/>
        </w:rPr>
        <w:t>Studies for Conditional Admission but only if the applicant has demonstrated considerable promise as a result of work experiences and/or contributions to the community.</w:t>
      </w:r>
    </w:p>
    <w:p w14:paraId="2E37F2E8" w14:textId="77777777" w:rsidR="00184EDC" w:rsidRPr="009E7AFC" w:rsidRDefault="00184EDC" w:rsidP="00184EDC">
      <w:pPr>
        <w:textAlignment w:val="baseline"/>
        <w:rPr>
          <w:rFonts w:asciiTheme="minorBidi" w:eastAsia="Times New Roman" w:hAnsiTheme="minorBidi"/>
          <w:color w:val="333333"/>
        </w:rPr>
      </w:pPr>
      <w:r w:rsidRPr="009E7AFC">
        <w:rPr>
          <w:rFonts w:asciiTheme="minorBidi" w:eastAsia="Times New Roman" w:hAnsiTheme="minorBidi"/>
          <w:color w:val="333333"/>
        </w:rPr>
        <w:t>Students from outside the United States should consult the section </w:t>
      </w:r>
      <w:r w:rsidRPr="009E7AFC">
        <w:rPr>
          <w:rFonts w:asciiTheme="minorBidi" w:eastAsia="Times New Roman" w:hAnsiTheme="minorBidi"/>
          <w:i/>
          <w:iCs/>
          <w:color w:val="333333"/>
          <w:bdr w:val="none" w:sz="0" w:space="0" w:color="auto" w:frame="1"/>
        </w:rPr>
        <w:t>Admission of International Students </w:t>
      </w:r>
      <w:r w:rsidRPr="009E7AFC">
        <w:rPr>
          <w:rFonts w:asciiTheme="minorBidi" w:eastAsia="Times New Roman" w:hAnsiTheme="minorBidi"/>
          <w:color w:val="333333"/>
        </w:rPr>
        <w:t>in the Graduate Catalog for information on expected language proficiency, etc.</w:t>
      </w:r>
    </w:p>
    <w:p w14:paraId="336E8BA5" w14:textId="77777777" w:rsidR="009E7AFC" w:rsidRDefault="009E7AFC" w:rsidP="00184EDC">
      <w:pPr>
        <w:spacing w:after="150"/>
        <w:textAlignment w:val="baseline"/>
        <w:rPr>
          <w:rFonts w:asciiTheme="minorBidi" w:eastAsia="Times New Roman" w:hAnsiTheme="minorBidi"/>
          <w:color w:val="333333"/>
        </w:rPr>
      </w:pPr>
    </w:p>
    <w:p w14:paraId="32EFF8DB" w14:textId="77777777" w:rsidR="00184EDC" w:rsidRPr="009E7AFC" w:rsidRDefault="00184EDC" w:rsidP="00184EDC">
      <w:pPr>
        <w:spacing w:after="150"/>
        <w:textAlignment w:val="baseline"/>
        <w:rPr>
          <w:rFonts w:asciiTheme="minorBidi" w:eastAsia="Times New Roman" w:hAnsiTheme="minorBidi"/>
          <w:color w:val="333333"/>
        </w:rPr>
      </w:pPr>
      <w:r w:rsidRPr="009E7AFC">
        <w:rPr>
          <w:rFonts w:asciiTheme="minorBidi" w:eastAsia="Times New Roman" w:hAnsiTheme="minorBidi"/>
          <w:color w:val="333333"/>
        </w:rPr>
        <w:t xml:space="preserve">When applications are successful, and acceptance communicated to the applicant by the School of Graduate </w:t>
      </w:r>
      <w:r w:rsidR="009E7AFC">
        <w:rPr>
          <w:rFonts w:asciiTheme="minorBidi" w:eastAsia="Times New Roman" w:hAnsiTheme="minorBidi"/>
          <w:color w:val="333333"/>
        </w:rPr>
        <w:t xml:space="preserve">and Professional </w:t>
      </w:r>
      <w:r w:rsidRPr="009E7AFC">
        <w:rPr>
          <w:rFonts w:asciiTheme="minorBidi" w:eastAsia="Times New Roman" w:hAnsiTheme="minorBidi"/>
          <w:color w:val="333333"/>
        </w:rPr>
        <w:t>Studies, students enter a program of studies.</w:t>
      </w:r>
    </w:p>
    <w:p w14:paraId="3B2AC113" w14:textId="77777777" w:rsidR="00FC34E5" w:rsidRDefault="00184EDC" w:rsidP="00FC34E5">
      <w:pPr>
        <w:textAlignment w:val="baseline"/>
        <w:rPr>
          <w:rFonts w:asciiTheme="minorBidi" w:eastAsia="Times New Roman" w:hAnsiTheme="minorBidi"/>
          <w:color w:val="333333"/>
        </w:rPr>
      </w:pPr>
      <w:r w:rsidRPr="009E7AFC">
        <w:rPr>
          <w:rFonts w:asciiTheme="minorBidi" w:eastAsia="Times New Roman" w:hAnsiTheme="minorBidi"/>
          <w:color w:val="333333"/>
        </w:rPr>
        <w:t>Based on current Graduate School policies, applicants may register as part-time </w:t>
      </w:r>
      <w:r w:rsidRPr="009E7AFC">
        <w:rPr>
          <w:rFonts w:asciiTheme="minorBidi" w:eastAsia="Times New Roman" w:hAnsiTheme="minorBidi"/>
          <w:color w:val="333333"/>
          <w:u w:val="single"/>
          <w:bdr w:val="none" w:sz="0" w:space="0" w:color="auto" w:frame="1"/>
        </w:rPr>
        <w:t>non-matriculated</w:t>
      </w:r>
      <w:r w:rsidRPr="009E7AFC">
        <w:rPr>
          <w:rFonts w:asciiTheme="minorBidi" w:eastAsia="Times New Roman" w:hAnsiTheme="minorBidi"/>
          <w:color w:val="333333"/>
        </w:rPr>
        <w:t> students in graduate courses. However, non-matriculated students may earn no more than nine credits toward a degree program.</w:t>
      </w:r>
    </w:p>
    <w:p w14:paraId="723DD5BC" w14:textId="77777777" w:rsidR="009E7AFC" w:rsidRPr="009E7AFC" w:rsidRDefault="009E7AFC" w:rsidP="00FC34E5">
      <w:pPr>
        <w:textAlignment w:val="baseline"/>
        <w:rPr>
          <w:rFonts w:asciiTheme="minorBidi" w:eastAsia="Times New Roman" w:hAnsiTheme="minorBidi"/>
          <w:color w:val="333333"/>
        </w:rPr>
      </w:pPr>
    </w:p>
    <w:p w14:paraId="493D7359" w14:textId="77777777" w:rsidR="00FC34E5" w:rsidRPr="009E7AFC" w:rsidRDefault="00FC34E5" w:rsidP="00184EDC">
      <w:pPr>
        <w:textAlignment w:val="baseline"/>
        <w:outlineLvl w:val="1"/>
        <w:rPr>
          <w:rFonts w:asciiTheme="minorBidi" w:eastAsia="Times New Roman" w:hAnsiTheme="minorBidi"/>
          <w:b/>
          <w:bCs/>
          <w:caps/>
          <w:color w:val="333333"/>
          <w:bdr w:val="none" w:sz="0" w:space="0" w:color="auto" w:frame="1"/>
        </w:rPr>
      </w:pPr>
    </w:p>
    <w:p w14:paraId="557F0675" w14:textId="77777777" w:rsidR="00184EDC" w:rsidRPr="009E7AFC" w:rsidRDefault="00184EDC" w:rsidP="00184EDC">
      <w:pPr>
        <w:textAlignment w:val="baseline"/>
        <w:outlineLvl w:val="1"/>
        <w:rPr>
          <w:rFonts w:asciiTheme="minorBidi" w:eastAsia="Times New Roman" w:hAnsiTheme="minorBidi"/>
          <w:b/>
          <w:bCs/>
          <w:caps/>
          <w:color w:val="333333"/>
        </w:rPr>
      </w:pPr>
      <w:r w:rsidRPr="009E7AFC">
        <w:rPr>
          <w:rFonts w:asciiTheme="minorBidi" w:eastAsia="Times New Roman" w:hAnsiTheme="minorBidi"/>
          <w:b/>
          <w:bCs/>
          <w:caps/>
          <w:color w:val="333333"/>
          <w:bdr w:val="none" w:sz="0" w:space="0" w:color="auto" w:frame="1"/>
        </w:rPr>
        <w:t>SCHOOL LIBRARY MEDIA</w:t>
      </w:r>
    </w:p>
    <w:p w14:paraId="05278A47" w14:textId="77905C0C" w:rsidR="00184EDC" w:rsidRDefault="00184EDC" w:rsidP="009E7AFC">
      <w:pPr>
        <w:textAlignment w:val="baseline"/>
        <w:rPr>
          <w:rFonts w:asciiTheme="minorBidi" w:eastAsia="Times New Roman" w:hAnsiTheme="minorBidi"/>
          <w:color w:val="333333"/>
        </w:rPr>
      </w:pPr>
      <w:r w:rsidRPr="009E7AFC">
        <w:rPr>
          <w:rFonts w:asciiTheme="minorBidi" w:eastAsia="Times New Roman" w:hAnsiTheme="minorBidi"/>
          <w:color w:val="333333"/>
        </w:rPr>
        <w:t xml:space="preserve">Applicants interested in School Library Media </w:t>
      </w:r>
      <w:r w:rsidR="00D20A2B" w:rsidRPr="009E7AFC">
        <w:rPr>
          <w:rFonts w:asciiTheme="minorBidi" w:eastAsia="Times New Roman" w:hAnsiTheme="minorBidi"/>
          <w:color w:val="333333"/>
        </w:rPr>
        <w:t xml:space="preserve">Initial Educator Certification program </w:t>
      </w:r>
      <w:r w:rsidRPr="009E7AFC">
        <w:rPr>
          <w:rFonts w:asciiTheme="minorBidi" w:eastAsia="Times New Roman" w:hAnsiTheme="minorBidi"/>
          <w:color w:val="333333"/>
        </w:rPr>
        <w:t>should refer to the section entitled “Admission to Teacher Certification Programs” in the Graduate Catalog under </w:t>
      </w:r>
      <w:r w:rsidRPr="009E7AFC">
        <w:rPr>
          <w:rFonts w:asciiTheme="minorBidi" w:eastAsia="Times New Roman" w:hAnsiTheme="minorBidi"/>
          <w:i/>
          <w:iCs/>
          <w:color w:val="333333"/>
          <w:bdr w:val="none" w:sz="0" w:space="0" w:color="auto" w:frame="1"/>
        </w:rPr>
        <w:t>Application and Admission</w:t>
      </w:r>
      <w:r w:rsidRPr="009E7AFC">
        <w:rPr>
          <w:rFonts w:asciiTheme="minorBidi" w:eastAsia="Times New Roman" w:hAnsiTheme="minorBidi"/>
          <w:color w:val="333333"/>
        </w:rPr>
        <w:t> for information on the following requirements:</w:t>
      </w:r>
      <w:r w:rsidR="009E7AFC">
        <w:rPr>
          <w:rFonts w:asciiTheme="minorBidi" w:eastAsia="Times New Roman" w:hAnsiTheme="minorBidi"/>
          <w:color w:val="333333"/>
        </w:rPr>
        <w:t xml:space="preserve"> </w:t>
      </w:r>
      <w:r w:rsidRPr="009E7AFC">
        <w:rPr>
          <w:rFonts w:asciiTheme="minorBidi" w:eastAsia="Times New Roman" w:hAnsiTheme="minorBidi"/>
          <w:color w:val="333333"/>
        </w:rPr>
        <w:t>Praxis Core scores, for applicants who do not hold current Connecticut Initial Educator Certification in another area.</w:t>
      </w:r>
    </w:p>
    <w:p w14:paraId="7828205B" w14:textId="366E47C2" w:rsidR="00F60066" w:rsidRDefault="00F60066" w:rsidP="009E7AFC">
      <w:pPr>
        <w:textAlignment w:val="baseline"/>
        <w:rPr>
          <w:rFonts w:asciiTheme="minorBidi" w:eastAsia="Times New Roman" w:hAnsiTheme="minorBidi"/>
          <w:color w:val="333333"/>
        </w:rPr>
      </w:pPr>
    </w:p>
    <w:p w14:paraId="3FC3AB54" w14:textId="7A973D7B" w:rsidR="00F60066" w:rsidRPr="006C1CB4" w:rsidRDefault="00F60066" w:rsidP="009E7AFC">
      <w:pPr>
        <w:textAlignment w:val="baseline"/>
        <w:rPr>
          <w:rFonts w:asciiTheme="minorBidi" w:eastAsia="Times New Roman" w:hAnsiTheme="minorBidi"/>
          <w:color w:val="000000" w:themeColor="text1"/>
        </w:rPr>
      </w:pPr>
      <w:r w:rsidRPr="006C1CB4">
        <w:rPr>
          <w:rFonts w:asciiTheme="minorBidi" w:eastAsia="Times New Roman" w:hAnsiTheme="minorBidi"/>
          <w:color w:val="000000" w:themeColor="text1"/>
        </w:rPr>
        <w:t>Applicants interested in School Library Media Cross Endorsement Certification program must hold a State of CT Educator Certificate.</w:t>
      </w:r>
    </w:p>
    <w:p w14:paraId="58F07C1D" w14:textId="77777777" w:rsidR="009E7AFC" w:rsidRPr="009E7AFC" w:rsidRDefault="009E7AFC" w:rsidP="009E7AFC">
      <w:pPr>
        <w:textAlignment w:val="baseline"/>
        <w:rPr>
          <w:rFonts w:asciiTheme="minorBidi" w:eastAsia="Times New Roman" w:hAnsiTheme="minorBidi"/>
          <w:color w:val="333333"/>
        </w:rPr>
      </w:pPr>
    </w:p>
    <w:p w14:paraId="1CD658D4" w14:textId="77777777" w:rsidR="00184EDC" w:rsidRPr="009E7AFC" w:rsidRDefault="00184EDC" w:rsidP="00FC34E5">
      <w:pPr>
        <w:spacing w:after="150"/>
        <w:textAlignment w:val="baseline"/>
        <w:rPr>
          <w:rFonts w:asciiTheme="minorBidi" w:eastAsia="Times New Roman" w:hAnsiTheme="minorBidi"/>
          <w:color w:val="333333"/>
        </w:rPr>
      </w:pPr>
      <w:r w:rsidRPr="009E7AFC">
        <w:rPr>
          <w:rFonts w:asciiTheme="minorBidi" w:eastAsia="Times New Roman" w:hAnsiTheme="minorBidi"/>
          <w:color w:val="333333"/>
        </w:rPr>
        <w:t>If you are applying to the Connecticut Initial Educator or Cross Endorsement Certification program you will also need to submit a certificate of fingerprinting and background check. See </w:t>
      </w:r>
      <w:hyperlink r:id="rId5" w:tgtFrame="_blank" w:history="1">
        <w:r w:rsidRPr="009E7AFC">
          <w:rPr>
            <w:rFonts w:asciiTheme="minorBidi" w:eastAsia="Times New Roman" w:hAnsiTheme="minorBidi"/>
            <w:color w:val="CF7600"/>
            <w:u w:val="single"/>
          </w:rPr>
          <w:t>http://www.aces.org/</w:t>
        </w:r>
      </w:hyperlink>
      <w:r w:rsidRPr="009E7AFC">
        <w:rPr>
          <w:rFonts w:asciiTheme="minorBidi" w:eastAsia="Times New Roman" w:hAnsiTheme="minorBidi"/>
          <w:color w:val="333333"/>
        </w:rPr>
        <w:t xml:space="preserve">. </w:t>
      </w:r>
    </w:p>
    <w:p w14:paraId="661A6CE5" w14:textId="77777777" w:rsidR="00FC34E5" w:rsidRPr="009E7AFC" w:rsidRDefault="00FC34E5" w:rsidP="00FC34E5">
      <w:pPr>
        <w:spacing w:after="150"/>
        <w:textAlignment w:val="baseline"/>
        <w:rPr>
          <w:rFonts w:asciiTheme="minorBidi" w:eastAsia="Times New Roman" w:hAnsiTheme="minorBidi"/>
          <w:color w:val="333333"/>
        </w:rPr>
      </w:pPr>
    </w:p>
    <w:p w14:paraId="1ED069A8" w14:textId="270A6082" w:rsidR="00184EDC" w:rsidRPr="006C1CB4" w:rsidRDefault="00184EDC" w:rsidP="00184EDC">
      <w:pPr>
        <w:spacing w:after="150"/>
        <w:textAlignment w:val="baseline"/>
        <w:rPr>
          <w:rFonts w:asciiTheme="minorBidi" w:eastAsia="Times New Roman" w:hAnsiTheme="minorBidi"/>
          <w:color w:val="000000" w:themeColor="text1"/>
        </w:rPr>
      </w:pPr>
      <w:r w:rsidRPr="006C1CB4">
        <w:rPr>
          <w:rFonts w:asciiTheme="minorBidi" w:eastAsia="Times New Roman" w:hAnsiTheme="minorBidi"/>
          <w:color w:val="000000" w:themeColor="text1"/>
        </w:rPr>
        <w:t xml:space="preserve">All students seeking admissions to the Connecticut Initial Educator Certification program must </w:t>
      </w:r>
      <w:r w:rsidR="00F60066" w:rsidRPr="006C1CB4">
        <w:rPr>
          <w:rFonts w:asciiTheme="minorBidi" w:eastAsia="Times New Roman" w:hAnsiTheme="minorBidi"/>
          <w:color w:val="000000" w:themeColor="text1"/>
        </w:rPr>
        <w:t>participate in a</w:t>
      </w:r>
      <w:r w:rsidR="00312BB4" w:rsidRPr="006C1CB4">
        <w:rPr>
          <w:rFonts w:asciiTheme="minorBidi" w:eastAsia="Times New Roman" w:hAnsiTheme="minorBidi"/>
          <w:color w:val="000000" w:themeColor="text1"/>
        </w:rPr>
        <w:t xml:space="preserve"> </w:t>
      </w:r>
      <w:r w:rsidRPr="006C1CB4">
        <w:rPr>
          <w:rFonts w:asciiTheme="minorBidi" w:eastAsia="Times New Roman" w:hAnsiTheme="minorBidi"/>
          <w:color w:val="000000" w:themeColor="text1"/>
        </w:rPr>
        <w:t>personal interview with the ILS Graduate Admissions Committee and/or School Media Coordinator</w:t>
      </w:r>
      <w:r w:rsidR="00F60066" w:rsidRPr="006C1CB4">
        <w:rPr>
          <w:rFonts w:asciiTheme="minorBidi" w:eastAsia="Times New Roman" w:hAnsiTheme="minorBidi"/>
          <w:color w:val="000000" w:themeColor="text1"/>
        </w:rPr>
        <w:t xml:space="preserve"> as part of the admissions process.</w:t>
      </w:r>
    </w:p>
    <w:p w14:paraId="3C720B0D" w14:textId="77777777" w:rsidR="00FC34E5" w:rsidRPr="009E7AFC" w:rsidRDefault="00FC34E5" w:rsidP="00184EDC">
      <w:pPr>
        <w:spacing w:after="150"/>
        <w:textAlignment w:val="baseline"/>
        <w:rPr>
          <w:rFonts w:asciiTheme="minorBidi" w:eastAsia="Times New Roman" w:hAnsiTheme="minorBidi"/>
          <w:color w:val="333333"/>
        </w:rPr>
      </w:pPr>
    </w:p>
    <w:p w14:paraId="7E1ED453" w14:textId="77777777" w:rsidR="00184EDC" w:rsidRPr="009E7AFC" w:rsidRDefault="00184EDC" w:rsidP="00184EDC">
      <w:pPr>
        <w:textAlignment w:val="baseline"/>
        <w:outlineLvl w:val="1"/>
        <w:rPr>
          <w:rFonts w:asciiTheme="minorBidi" w:eastAsia="Times New Roman" w:hAnsiTheme="minorBidi"/>
          <w:b/>
          <w:bCs/>
          <w:caps/>
          <w:color w:val="333333"/>
        </w:rPr>
      </w:pPr>
      <w:r w:rsidRPr="009E7AFC">
        <w:rPr>
          <w:rFonts w:asciiTheme="minorBidi" w:eastAsia="Times New Roman" w:hAnsiTheme="minorBidi"/>
          <w:b/>
          <w:bCs/>
          <w:caps/>
          <w:color w:val="333333"/>
          <w:bdr w:val="none" w:sz="0" w:space="0" w:color="auto" w:frame="1"/>
        </w:rPr>
        <w:t>ADMISSIONS PROCEDURE</w:t>
      </w:r>
    </w:p>
    <w:p w14:paraId="7FC475DA" w14:textId="77777777" w:rsidR="00184EDC" w:rsidRPr="009E7AFC" w:rsidRDefault="00184EDC" w:rsidP="00184EDC">
      <w:pPr>
        <w:spacing w:after="150"/>
        <w:textAlignment w:val="baseline"/>
        <w:rPr>
          <w:rFonts w:asciiTheme="minorBidi" w:eastAsia="Times New Roman" w:hAnsiTheme="minorBidi"/>
          <w:color w:val="333333"/>
        </w:rPr>
      </w:pPr>
      <w:r w:rsidRPr="009E7AFC">
        <w:rPr>
          <w:rFonts w:asciiTheme="minorBidi" w:eastAsia="Times New Roman" w:hAnsiTheme="minorBidi"/>
          <w:color w:val="333333"/>
        </w:rPr>
        <w:lastRenderedPageBreak/>
        <w:t>The procedure for admission into the program includes several steps, with the first two taken by the applicant to initiate the process.</w:t>
      </w:r>
    </w:p>
    <w:p w14:paraId="2D21FC05" w14:textId="77777777" w:rsidR="006C1CB4" w:rsidRPr="006C1CB4" w:rsidRDefault="00184EDC" w:rsidP="00FC34E5">
      <w:pPr>
        <w:spacing w:after="150"/>
        <w:textAlignment w:val="baseline"/>
        <w:rPr>
          <w:rFonts w:asciiTheme="minorBidi" w:eastAsia="Times New Roman" w:hAnsiTheme="minorBidi"/>
          <w:color w:val="000000" w:themeColor="text1"/>
        </w:rPr>
      </w:pPr>
      <w:r w:rsidRPr="006C1CB4">
        <w:rPr>
          <w:rFonts w:asciiTheme="minorBidi" w:eastAsia="Times New Roman" w:hAnsiTheme="minorBidi"/>
          <w:b/>
          <w:bCs/>
          <w:color w:val="000000" w:themeColor="text1"/>
          <w:bdr w:val="none" w:sz="0" w:space="0" w:color="auto" w:frame="1"/>
        </w:rPr>
        <w:t>a) Preparation and submission of the Online Graduate Application</w:t>
      </w:r>
      <w:r w:rsidR="00312BB4" w:rsidRPr="006C1CB4">
        <w:rPr>
          <w:rFonts w:asciiTheme="minorBidi" w:eastAsia="Times New Roman" w:hAnsiTheme="minorBidi"/>
          <w:b/>
          <w:bCs/>
          <w:color w:val="000000" w:themeColor="text1"/>
          <w:bdr w:val="none" w:sz="0" w:space="0" w:color="auto" w:frame="1"/>
        </w:rPr>
        <w:t xml:space="preserve"> </w:t>
      </w:r>
      <w:r w:rsidR="00312BB4" w:rsidRPr="006C1CB4">
        <w:rPr>
          <w:rFonts w:asciiTheme="minorBidi" w:eastAsia="Times New Roman" w:hAnsiTheme="minorBidi"/>
          <w:color w:val="000000" w:themeColor="text1"/>
        </w:rPr>
        <w:t>clearly stating the program to which you are applying:</w:t>
      </w:r>
      <w:r w:rsidR="00312BB4" w:rsidRPr="006C1CB4">
        <w:rPr>
          <w:rFonts w:asciiTheme="minorBidi" w:eastAsia="Times New Roman" w:hAnsiTheme="minorBidi"/>
          <w:color w:val="000000" w:themeColor="text1"/>
        </w:rPr>
        <w:br/>
        <w:t xml:space="preserve">1. SLMS Initial Graduate Certificate </w:t>
      </w:r>
      <w:r w:rsidR="00312BB4" w:rsidRPr="006C1CB4">
        <w:rPr>
          <w:rFonts w:asciiTheme="minorBidi" w:eastAsia="Times New Roman" w:hAnsiTheme="minorBidi"/>
          <w:color w:val="000000" w:themeColor="text1"/>
        </w:rPr>
        <w:br/>
        <w:t xml:space="preserve">2. SLMS Initial Graduate Certificate with dual enrollment in MLIS </w:t>
      </w:r>
      <w:r w:rsidR="00312BB4" w:rsidRPr="006C1CB4">
        <w:rPr>
          <w:rFonts w:asciiTheme="minorBidi" w:eastAsia="Times New Roman" w:hAnsiTheme="minorBidi"/>
          <w:color w:val="000000" w:themeColor="text1"/>
        </w:rPr>
        <w:br/>
        <w:t>3. SLMS Cross Endorsement Graduate Certificate</w:t>
      </w:r>
      <w:r w:rsidR="00312BB4" w:rsidRPr="006C1CB4">
        <w:rPr>
          <w:rFonts w:asciiTheme="minorBidi" w:eastAsia="Times New Roman" w:hAnsiTheme="minorBidi"/>
          <w:color w:val="000000" w:themeColor="text1"/>
        </w:rPr>
        <w:br/>
        <w:t xml:space="preserve">4. SLMS Cross Endorsement Graduate Certificate with dual enrollment in MLIS </w:t>
      </w:r>
    </w:p>
    <w:p w14:paraId="0FCB33EE" w14:textId="77777777" w:rsidR="006C1CB4" w:rsidRPr="006C1CB4" w:rsidRDefault="00312BB4" w:rsidP="00FC34E5">
      <w:pPr>
        <w:spacing w:after="150"/>
        <w:textAlignment w:val="baseline"/>
        <w:rPr>
          <w:rFonts w:asciiTheme="minorBidi" w:eastAsia="Times New Roman" w:hAnsiTheme="minorBidi"/>
          <w:b/>
          <w:bCs/>
          <w:color w:val="000000" w:themeColor="text1"/>
        </w:rPr>
      </w:pPr>
      <w:r w:rsidRPr="006C1CB4">
        <w:rPr>
          <w:rFonts w:asciiTheme="minorBidi" w:eastAsia="Times New Roman" w:hAnsiTheme="minorBidi"/>
          <w:color w:val="000000" w:themeColor="text1"/>
        </w:rPr>
        <w:br/>
      </w:r>
      <w:r w:rsidRPr="006C1CB4">
        <w:rPr>
          <w:rFonts w:asciiTheme="minorBidi" w:eastAsia="Times New Roman" w:hAnsiTheme="minorBidi"/>
          <w:b/>
          <w:bCs/>
          <w:color w:val="000000" w:themeColor="text1"/>
        </w:rPr>
        <w:t>Applicants are strongly encouraged to pursue their MLIS degree in conjunction with their Graduate Certificate.</w:t>
      </w:r>
    </w:p>
    <w:p w14:paraId="65633D14" w14:textId="0193F99F" w:rsidR="00FC34E5" w:rsidRDefault="00312BB4" w:rsidP="00FC34E5">
      <w:pPr>
        <w:spacing w:after="150"/>
        <w:textAlignment w:val="baseline"/>
        <w:rPr>
          <w:rStyle w:val="Hyperlink"/>
          <w:rFonts w:asciiTheme="minorBidi" w:eastAsia="Times New Roman" w:hAnsiTheme="minorBidi"/>
        </w:rPr>
      </w:pPr>
      <w:r>
        <w:rPr>
          <w:rFonts w:asciiTheme="minorBidi" w:eastAsia="Times New Roman" w:hAnsiTheme="minorBidi"/>
          <w:b/>
          <w:bCs/>
          <w:color w:val="FF0000"/>
        </w:rPr>
        <w:br/>
      </w:r>
      <w:r w:rsidR="00184EDC" w:rsidRPr="009E7AFC">
        <w:rPr>
          <w:rFonts w:asciiTheme="minorBidi" w:eastAsia="Times New Roman" w:hAnsiTheme="minorBidi"/>
          <w:color w:val="333333"/>
        </w:rPr>
        <w:t>The Online Graduate Application can be found at:</w:t>
      </w:r>
      <w:r w:rsidR="00FC34E5" w:rsidRPr="009E7AFC">
        <w:rPr>
          <w:rFonts w:asciiTheme="minorBidi" w:eastAsia="Times New Roman" w:hAnsiTheme="minorBidi"/>
          <w:color w:val="333333"/>
        </w:rPr>
        <w:t xml:space="preserve"> </w:t>
      </w:r>
      <w:hyperlink r:id="rId6" w:history="1">
        <w:r w:rsidR="00FC34E5" w:rsidRPr="009E7AFC">
          <w:rPr>
            <w:rStyle w:val="Hyperlink"/>
            <w:rFonts w:asciiTheme="minorBidi" w:eastAsia="Times New Roman" w:hAnsiTheme="minorBidi"/>
          </w:rPr>
          <w:t>https://www.southernct.edu/grad/admissions</w:t>
        </w:r>
      </w:hyperlink>
    </w:p>
    <w:p w14:paraId="24DBF92B" w14:textId="77777777" w:rsidR="006C1CB4" w:rsidRPr="009E7AFC" w:rsidRDefault="006C1CB4" w:rsidP="00FC34E5">
      <w:pPr>
        <w:spacing w:after="150"/>
        <w:textAlignment w:val="baseline"/>
        <w:rPr>
          <w:rFonts w:asciiTheme="minorBidi" w:eastAsia="Times New Roman" w:hAnsiTheme="minorBidi"/>
          <w:color w:val="333333"/>
        </w:rPr>
      </w:pPr>
    </w:p>
    <w:p w14:paraId="2B2B2732" w14:textId="77777777" w:rsidR="00184EDC" w:rsidRPr="009E7AFC" w:rsidRDefault="00184EDC" w:rsidP="00184EDC">
      <w:pPr>
        <w:textAlignment w:val="baseline"/>
        <w:rPr>
          <w:rFonts w:asciiTheme="minorBidi" w:eastAsia="Times New Roman" w:hAnsiTheme="minorBidi"/>
          <w:color w:val="333333"/>
        </w:rPr>
      </w:pPr>
      <w:r w:rsidRPr="009E7AFC">
        <w:rPr>
          <w:rFonts w:asciiTheme="minorBidi" w:eastAsia="Times New Roman" w:hAnsiTheme="minorBidi"/>
          <w:b/>
          <w:bCs/>
          <w:color w:val="333333"/>
          <w:bdr w:val="none" w:sz="0" w:space="0" w:color="auto" w:frame="1"/>
        </w:rPr>
        <w:t>b) Submission of the required documentation</w:t>
      </w:r>
    </w:p>
    <w:p w14:paraId="318B7777" w14:textId="77777777" w:rsidR="00184EDC" w:rsidRPr="009E7AFC" w:rsidRDefault="00184EDC" w:rsidP="00184EDC">
      <w:pPr>
        <w:spacing w:after="150"/>
        <w:textAlignment w:val="baseline"/>
        <w:rPr>
          <w:rFonts w:asciiTheme="minorBidi" w:eastAsia="Times New Roman" w:hAnsiTheme="minorBidi"/>
          <w:color w:val="333333"/>
        </w:rPr>
      </w:pPr>
      <w:r w:rsidRPr="009E7AFC">
        <w:rPr>
          <w:rFonts w:asciiTheme="minorBidi" w:eastAsia="Times New Roman" w:hAnsiTheme="minorBidi"/>
          <w:color w:val="333333"/>
        </w:rPr>
        <w:t>Complete applications must include the following materials:</w:t>
      </w:r>
    </w:p>
    <w:p w14:paraId="73626F45" w14:textId="14854F75" w:rsidR="00C704EE" w:rsidRDefault="00184EDC" w:rsidP="00184EDC">
      <w:pPr>
        <w:spacing w:after="150"/>
        <w:textAlignment w:val="baseline"/>
        <w:rPr>
          <w:rFonts w:asciiTheme="minorBidi" w:eastAsia="Times New Roman" w:hAnsiTheme="minorBidi"/>
          <w:color w:val="FF0000"/>
        </w:rPr>
      </w:pPr>
      <w:r w:rsidRPr="009E7AFC">
        <w:rPr>
          <w:rFonts w:asciiTheme="minorBidi" w:eastAsia="Times New Roman" w:hAnsiTheme="minorBidi"/>
          <w:color w:val="333333"/>
        </w:rPr>
        <w:t>- Graduate School Application</w:t>
      </w:r>
      <w:r w:rsidR="00894C80">
        <w:rPr>
          <w:rFonts w:asciiTheme="minorBidi" w:eastAsia="Times New Roman" w:hAnsiTheme="minorBidi"/>
          <w:color w:val="333333"/>
        </w:rPr>
        <w:t xml:space="preserve"> </w:t>
      </w:r>
    </w:p>
    <w:p w14:paraId="28797280" w14:textId="77777777" w:rsidR="00184EDC" w:rsidRPr="009E7AFC" w:rsidRDefault="00184EDC" w:rsidP="00184EDC">
      <w:pPr>
        <w:spacing w:after="150"/>
        <w:textAlignment w:val="baseline"/>
        <w:rPr>
          <w:rFonts w:asciiTheme="minorBidi" w:eastAsia="Times New Roman" w:hAnsiTheme="minorBidi"/>
          <w:color w:val="333333"/>
        </w:rPr>
      </w:pPr>
      <w:r w:rsidRPr="009E7AFC">
        <w:rPr>
          <w:rFonts w:asciiTheme="minorBidi" w:eastAsia="Times New Roman" w:hAnsiTheme="minorBidi"/>
          <w:color w:val="333333"/>
        </w:rPr>
        <w:t>- $50.00 non-refundable application fee</w:t>
      </w:r>
    </w:p>
    <w:p w14:paraId="2D39911D" w14:textId="3F8618D7" w:rsidR="00894C80" w:rsidRDefault="00184EDC" w:rsidP="00184EDC">
      <w:pPr>
        <w:textAlignment w:val="baseline"/>
        <w:rPr>
          <w:rFonts w:asciiTheme="minorBidi" w:eastAsia="Times New Roman" w:hAnsiTheme="minorBidi"/>
          <w:color w:val="333333"/>
        </w:rPr>
      </w:pPr>
      <w:r w:rsidRPr="009E7AFC">
        <w:rPr>
          <w:rFonts w:asciiTheme="minorBidi" w:eastAsia="Times New Roman" w:hAnsiTheme="minorBidi"/>
          <w:color w:val="333333"/>
        </w:rPr>
        <w:t>- Ofﬁcial academic transcripts for </w:t>
      </w:r>
      <w:r w:rsidRPr="009E7AFC">
        <w:rPr>
          <w:rFonts w:asciiTheme="minorBidi" w:eastAsia="Times New Roman" w:hAnsiTheme="minorBidi"/>
          <w:i/>
          <w:iCs/>
          <w:color w:val="333333"/>
          <w:bdr w:val="none" w:sz="0" w:space="0" w:color="auto" w:frame="1"/>
        </w:rPr>
        <w:t>all</w:t>
      </w:r>
      <w:r w:rsidRPr="009E7AFC">
        <w:rPr>
          <w:rFonts w:asciiTheme="minorBidi" w:eastAsia="Times New Roman" w:hAnsiTheme="minorBidi"/>
          <w:color w:val="333333"/>
        </w:rPr>
        <w:t> college-level programs the applicant has ever attempted and/or completed, with at least one transcript showing an undergraduate degree from an institution accredited by a recognized regional accrediting agency in the United States. For students with degrees obtained outside the United States, equivalence must be established by the World Education Services, Josef Silny &amp; Associates Evaluators, Inc., Global Credential Evaluators, Inc., or Educational Credential Evaluators, Inc. These are independent evaluation services recognized by the National Association of Credential Evaluation Services (NACES).</w:t>
      </w:r>
      <w:r w:rsidR="00894C80">
        <w:rPr>
          <w:rFonts w:asciiTheme="minorBidi" w:eastAsia="Times New Roman" w:hAnsiTheme="minorBidi"/>
          <w:color w:val="333333"/>
        </w:rPr>
        <w:br/>
      </w:r>
    </w:p>
    <w:p w14:paraId="2170AA95" w14:textId="25F2A723" w:rsidR="00894C80" w:rsidRPr="006C1CB4" w:rsidRDefault="00894C80" w:rsidP="00184EDC">
      <w:pPr>
        <w:textAlignment w:val="baseline"/>
        <w:rPr>
          <w:rFonts w:asciiTheme="minorBidi" w:eastAsia="Times New Roman" w:hAnsiTheme="minorBidi"/>
          <w:color w:val="000000" w:themeColor="text1"/>
        </w:rPr>
      </w:pPr>
      <w:r w:rsidRPr="006C1CB4">
        <w:rPr>
          <w:rFonts w:asciiTheme="minorBidi" w:eastAsia="Times New Roman" w:hAnsiTheme="minorBidi"/>
          <w:color w:val="000000" w:themeColor="text1"/>
        </w:rPr>
        <w:t>-</w:t>
      </w:r>
      <w:r w:rsidR="006C1CB4" w:rsidRPr="006C1CB4">
        <w:rPr>
          <w:rFonts w:asciiTheme="minorBidi" w:eastAsia="Times New Roman" w:hAnsiTheme="minorBidi"/>
          <w:color w:val="000000" w:themeColor="text1"/>
        </w:rPr>
        <w:t xml:space="preserve"> </w:t>
      </w:r>
      <w:r w:rsidRPr="006C1CB4">
        <w:rPr>
          <w:rFonts w:asciiTheme="minorBidi" w:eastAsia="Times New Roman" w:hAnsiTheme="minorBidi"/>
          <w:color w:val="000000" w:themeColor="text1"/>
        </w:rPr>
        <w:t>Applicants to the Cross Endorsement Certification program must provide a copy of their State of CT Educator Certificate.</w:t>
      </w:r>
    </w:p>
    <w:p w14:paraId="519486E0" w14:textId="10DD1C6F" w:rsidR="00894C80" w:rsidRPr="00894C80" w:rsidRDefault="00894C80" w:rsidP="00184EDC">
      <w:pPr>
        <w:textAlignment w:val="baseline"/>
        <w:rPr>
          <w:rFonts w:asciiTheme="minorBidi" w:eastAsia="Times New Roman" w:hAnsiTheme="minorBidi"/>
          <w:color w:val="FF0000"/>
        </w:rPr>
      </w:pPr>
    </w:p>
    <w:p w14:paraId="30CE1AB1" w14:textId="77777777" w:rsidR="00184EDC" w:rsidRPr="009E7AFC" w:rsidRDefault="00184EDC" w:rsidP="00184EDC">
      <w:pPr>
        <w:spacing w:after="150"/>
        <w:textAlignment w:val="baseline"/>
        <w:rPr>
          <w:rFonts w:asciiTheme="minorBidi" w:eastAsia="Times New Roman" w:hAnsiTheme="minorBidi"/>
          <w:color w:val="333333"/>
        </w:rPr>
      </w:pPr>
      <w:r w:rsidRPr="009E7AFC">
        <w:rPr>
          <w:rFonts w:asciiTheme="minorBidi" w:eastAsia="Times New Roman" w:hAnsiTheme="minorBidi"/>
          <w:color w:val="333333"/>
        </w:rPr>
        <w:t>- For applicants whose native language is not English, TOEFL scores. The Graduate School sets the minimum score needed on the TOEFL exam.</w:t>
      </w:r>
    </w:p>
    <w:p w14:paraId="6DE2B956" w14:textId="77777777" w:rsidR="00184EDC" w:rsidRPr="009E7AFC" w:rsidRDefault="00184EDC" w:rsidP="00184EDC">
      <w:pPr>
        <w:spacing w:after="150"/>
        <w:textAlignment w:val="baseline"/>
        <w:rPr>
          <w:rFonts w:asciiTheme="minorBidi" w:eastAsia="Times New Roman" w:hAnsiTheme="minorBidi"/>
          <w:color w:val="333333"/>
        </w:rPr>
      </w:pPr>
      <w:r w:rsidRPr="009E7AFC">
        <w:rPr>
          <w:rFonts w:asciiTheme="minorBidi" w:eastAsia="Times New Roman" w:hAnsiTheme="minorBidi"/>
          <w:color w:val="333333"/>
        </w:rPr>
        <w:t>- Two letters of recommendation written by individuals in a position to describe and evaluate the applicant’s commitment and potential for academic success at the graduate level. The letters should also address the applicant’s potential ability to make meaningful professional contributions.</w:t>
      </w:r>
    </w:p>
    <w:p w14:paraId="2DED0B8F" w14:textId="77777777" w:rsidR="00184EDC" w:rsidRPr="009E7AFC" w:rsidRDefault="00184EDC" w:rsidP="00184EDC">
      <w:pPr>
        <w:spacing w:after="150"/>
        <w:textAlignment w:val="baseline"/>
        <w:rPr>
          <w:rFonts w:asciiTheme="minorBidi" w:eastAsia="Times New Roman" w:hAnsiTheme="minorBidi"/>
          <w:color w:val="333333"/>
        </w:rPr>
      </w:pPr>
      <w:r w:rsidRPr="009E7AFC">
        <w:rPr>
          <w:rFonts w:asciiTheme="minorBidi" w:eastAsia="Times New Roman" w:hAnsiTheme="minorBidi"/>
          <w:color w:val="333333"/>
        </w:rPr>
        <w:t>- A written statement (400-500 words) describing why the applicant is interested in the chosen program of study, expected contributions, and anticipated areas of professional practice.</w:t>
      </w:r>
    </w:p>
    <w:p w14:paraId="79E13567" w14:textId="77777777" w:rsidR="00184EDC" w:rsidRPr="009E7AFC" w:rsidRDefault="00184EDC" w:rsidP="00184EDC">
      <w:pPr>
        <w:spacing w:after="150"/>
        <w:textAlignment w:val="baseline"/>
        <w:rPr>
          <w:rFonts w:asciiTheme="minorBidi" w:eastAsia="Times New Roman" w:hAnsiTheme="minorBidi"/>
          <w:color w:val="333333"/>
        </w:rPr>
      </w:pPr>
      <w:r w:rsidRPr="009E7AFC">
        <w:rPr>
          <w:rFonts w:asciiTheme="minorBidi" w:eastAsia="Times New Roman" w:hAnsiTheme="minorBidi"/>
          <w:color w:val="333333"/>
        </w:rPr>
        <w:lastRenderedPageBreak/>
        <w:t>- A current resume.</w:t>
      </w:r>
    </w:p>
    <w:p w14:paraId="4FCAA30F" w14:textId="77777777" w:rsidR="00184EDC" w:rsidRPr="009E7AFC" w:rsidRDefault="00184EDC" w:rsidP="00184EDC">
      <w:pPr>
        <w:textAlignment w:val="baseline"/>
        <w:rPr>
          <w:rFonts w:asciiTheme="minorBidi" w:eastAsia="Times New Roman" w:hAnsiTheme="minorBidi"/>
          <w:color w:val="333333"/>
        </w:rPr>
      </w:pPr>
      <w:r w:rsidRPr="009E7AFC">
        <w:rPr>
          <w:rFonts w:asciiTheme="minorBidi" w:eastAsia="Times New Roman" w:hAnsiTheme="minorBidi"/>
          <w:b/>
          <w:bCs/>
          <w:color w:val="333333"/>
          <w:bdr w:val="none" w:sz="0" w:space="0" w:color="auto" w:frame="1"/>
        </w:rPr>
        <w:t>c) Review of the application file by the Department’s Graduate Admissions Committee</w:t>
      </w:r>
    </w:p>
    <w:p w14:paraId="2BDE4CFE" w14:textId="77777777" w:rsidR="00184EDC" w:rsidRPr="009E7AFC" w:rsidRDefault="00184EDC" w:rsidP="00184EDC">
      <w:pPr>
        <w:spacing w:after="150"/>
        <w:textAlignment w:val="baseline"/>
        <w:rPr>
          <w:rFonts w:asciiTheme="minorBidi" w:eastAsia="Times New Roman" w:hAnsiTheme="minorBidi"/>
          <w:color w:val="333333"/>
        </w:rPr>
      </w:pPr>
      <w:r w:rsidRPr="009E7AFC">
        <w:rPr>
          <w:rFonts w:asciiTheme="minorBidi" w:eastAsia="Times New Roman" w:hAnsiTheme="minorBidi"/>
          <w:color w:val="333333"/>
        </w:rPr>
        <w:t xml:space="preserve">Complete application files will be reviewed by the </w:t>
      </w:r>
      <w:r w:rsidR="009E7AFC">
        <w:rPr>
          <w:rFonts w:asciiTheme="minorBidi" w:eastAsia="Times New Roman" w:hAnsiTheme="minorBidi"/>
          <w:color w:val="333333"/>
        </w:rPr>
        <w:t>Department</w:t>
      </w:r>
      <w:r w:rsidRPr="009E7AFC">
        <w:rPr>
          <w:rFonts w:asciiTheme="minorBidi" w:eastAsia="Times New Roman" w:hAnsiTheme="minorBidi"/>
          <w:color w:val="333333"/>
        </w:rPr>
        <w:t xml:space="preserve"> Graduate Admissions Committee. The Committee’s membership consists of three full-time faculty.</w:t>
      </w:r>
    </w:p>
    <w:p w14:paraId="0A3C7E40" w14:textId="285034A1" w:rsidR="00184EDC" w:rsidRPr="009E7AFC" w:rsidRDefault="00184EDC" w:rsidP="00184EDC">
      <w:pPr>
        <w:spacing w:after="150"/>
        <w:textAlignment w:val="baseline"/>
        <w:rPr>
          <w:rFonts w:asciiTheme="minorBidi" w:eastAsia="Times New Roman" w:hAnsiTheme="minorBidi"/>
          <w:color w:val="333333"/>
        </w:rPr>
      </w:pPr>
      <w:r w:rsidRPr="009E7AFC">
        <w:rPr>
          <w:rFonts w:asciiTheme="minorBidi" w:eastAsia="Times New Roman" w:hAnsiTheme="minorBidi"/>
          <w:color w:val="333333"/>
        </w:rPr>
        <w:t>Completed applications are forwarded to the ILS Graduate Admissions Committee for consideration.  ILS Program Coordinators often interact with students during the initial admissions process to offer preliminary advising and support for appropriate program choices. As most ILS applicants are mid-career professionals, there may be a need to evaluate prior experience, current interest and any potential concerns as students apply to a degree program. In addition, students interested in the school library media option within the degree, often need careful guidance regarding options for teacher certification as they navigate the state mandated process.  </w:t>
      </w:r>
      <w:r w:rsidRPr="009E7AFC">
        <w:rPr>
          <w:rFonts w:asciiTheme="minorBidi" w:eastAsia="Times New Roman" w:hAnsiTheme="minorBidi"/>
          <w:color w:val="333333"/>
        </w:rPr>
        <w:br/>
        <w:t> </w:t>
      </w:r>
      <w:r w:rsidRPr="009E7AFC">
        <w:rPr>
          <w:rFonts w:asciiTheme="minorBidi" w:eastAsia="Times New Roman" w:hAnsiTheme="minorBidi"/>
          <w:color w:val="333333"/>
        </w:rPr>
        <w:br/>
        <w:t xml:space="preserve">With formal approval in writing from the ILS Graduate Admissions Committee, students with a </w:t>
      </w:r>
      <w:r w:rsidR="00FC34E5" w:rsidRPr="009E7AFC">
        <w:rPr>
          <w:rFonts w:asciiTheme="minorBidi" w:eastAsia="Times New Roman" w:hAnsiTheme="minorBidi"/>
          <w:color w:val="333333"/>
        </w:rPr>
        <w:t>GPA</w:t>
      </w:r>
      <w:r w:rsidRPr="009E7AFC">
        <w:rPr>
          <w:rFonts w:asciiTheme="minorBidi" w:eastAsia="Times New Roman" w:hAnsiTheme="minorBidi"/>
          <w:color w:val="333333"/>
        </w:rPr>
        <w:t xml:space="preserve"> of less than the required 3.0 may pursue one of three options. </w:t>
      </w:r>
      <w:r w:rsidRPr="009E7AFC">
        <w:rPr>
          <w:rFonts w:asciiTheme="minorBidi" w:eastAsia="Times New Roman" w:hAnsiTheme="minorBidi"/>
          <w:color w:val="333333"/>
        </w:rPr>
        <w:br/>
        <w:t xml:space="preserve">·         </w:t>
      </w:r>
      <w:r w:rsidRPr="006C1CB4">
        <w:rPr>
          <w:rFonts w:asciiTheme="minorBidi" w:eastAsia="Times New Roman" w:hAnsiTheme="minorBidi"/>
          <w:color w:val="000000" w:themeColor="text1"/>
        </w:rPr>
        <w:t xml:space="preserve">If applying to the MLIS degree </w:t>
      </w:r>
      <w:r w:rsidR="00C704EE" w:rsidRPr="006C1CB4">
        <w:rPr>
          <w:rFonts w:asciiTheme="minorBidi" w:eastAsia="Times New Roman" w:hAnsiTheme="minorBidi"/>
          <w:color w:val="000000" w:themeColor="text1"/>
        </w:rPr>
        <w:t xml:space="preserve">or SLMS Graduate Certificate </w:t>
      </w:r>
      <w:r w:rsidRPr="006C1CB4">
        <w:rPr>
          <w:rFonts w:asciiTheme="minorBidi" w:eastAsia="Times New Roman" w:hAnsiTheme="minorBidi"/>
          <w:color w:val="000000" w:themeColor="text1"/>
        </w:rPr>
        <w:t xml:space="preserve">program with an undergraduate </w:t>
      </w:r>
      <w:r w:rsidR="00FC34E5" w:rsidRPr="006C1CB4">
        <w:rPr>
          <w:rFonts w:asciiTheme="minorBidi" w:eastAsia="Times New Roman" w:hAnsiTheme="minorBidi"/>
          <w:color w:val="000000" w:themeColor="text1"/>
        </w:rPr>
        <w:t>GPA</w:t>
      </w:r>
      <w:r w:rsidRPr="006C1CB4">
        <w:rPr>
          <w:rFonts w:asciiTheme="minorBidi" w:eastAsia="Times New Roman" w:hAnsiTheme="minorBidi"/>
          <w:color w:val="000000" w:themeColor="text1"/>
        </w:rPr>
        <w:t xml:space="preserve"> of 2.5-2.99, they may be admitted conditionally at the discretion of the ILS Graduate Admissions Committee.  The student must achieve a B or better </w:t>
      </w:r>
      <w:r w:rsidR="00C704EE" w:rsidRPr="006C1CB4">
        <w:rPr>
          <w:rFonts w:asciiTheme="minorBidi" w:eastAsia="Times New Roman" w:hAnsiTheme="minorBidi"/>
          <w:color w:val="000000" w:themeColor="text1"/>
        </w:rPr>
        <w:t xml:space="preserve">in each </w:t>
      </w:r>
      <w:r w:rsidRPr="006C1CB4">
        <w:rPr>
          <w:rFonts w:asciiTheme="minorBidi" w:eastAsia="Times New Roman" w:hAnsiTheme="minorBidi"/>
          <w:color w:val="000000" w:themeColor="text1"/>
        </w:rPr>
        <w:t>class during the first semester.</w:t>
      </w:r>
      <w:r w:rsidRPr="006C1CB4">
        <w:rPr>
          <w:rFonts w:asciiTheme="minorBidi" w:eastAsia="Times New Roman" w:hAnsiTheme="minorBidi"/>
          <w:strike/>
          <w:color w:val="000000" w:themeColor="text1"/>
        </w:rPr>
        <w:br/>
      </w:r>
      <w:r w:rsidRPr="006C1CB4">
        <w:rPr>
          <w:rFonts w:asciiTheme="minorBidi" w:eastAsia="Times New Roman" w:hAnsiTheme="minorBidi"/>
          <w:color w:val="000000" w:themeColor="text1"/>
        </w:rPr>
        <w:t xml:space="preserve">·         If applying to the MLIS degree </w:t>
      </w:r>
      <w:r w:rsidR="00C704EE" w:rsidRPr="006C1CB4">
        <w:rPr>
          <w:rFonts w:asciiTheme="minorBidi" w:eastAsia="Times New Roman" w:hAnsiTheme="minorBidi"/>
          <w:color w:val="000000" w:themeColor="text1"/>
        </w:rPr>
        <w:t xml:space="preserve">or SLMS Graduate Certificate program </w:t>
      </w:r>
      <w:r w:rsidRPr="006C1CB4">
        <w:rPr>
          <w:rFonts w:asciiTheme="minorBidi" w:eastAsia="Times New Roman" w:hAnsiTheme="minorBidi"/>
          <w:color w:val="000000" w:themeColor="text1"/>
        </w:rPr>
        <w:t xml:space="preserve">with an undergraduate </w:t>
      </w:r>
      <w:r w:rsidR="00FC34E5" w:rsidRPr="006C1CB4">
        <w:rPr>
          <w:rFonts w:asciiTheme="minorBidi" w:eastAsia="Times New Roman" w:hAnsiTheme="minorBidi"/>
          <w:color w:val="000000" w:themeColor="text1"/>
        </w:rPr>
        <w:t>GPA</w:t>
      </w:r>
      <w:r w:rsidRPr="006C1CB4">
        <w:rPr>
          <w:rFonts w:asciiTheme="minorBidi" w:eastAsia="Times New Roman" w:hAnsiTheme="minorBidi"/>
          <w:color w:val="000000" w:themeColor="text1"/>
        </w:rPr>
        <w:t xml:space="preserve"> below 2.5, they may take three courses (9 credits) as a non-</w:t>
      </w:r>
      <w:r w:rsidRPr="009E7AFC">
        <w:rPr>
          <w:rFonts w:asciiTheme="minorBidi" w:eastAsia="Times New Roman" w:hAnsiTheme="minorBidi"/>
          <w:color w:val="333333"/>
        </w:rPr>
        <w:t>matriculated student, and if they achieve an overall grade point average of 3.0 or higher, they may reapply and be reconsidered for admission by the ILS Graduate Admissions Committee.    </w:t>
      </w:r>
      <w:r w:rsidRPr="009E7AFC">
        <w:rPr>
          <w:rFonts w:asciiTheme="minorBidi" w:eastAsia="Times New Roman" w:hAnsiTheme="minorBidi"/>
          <w:color w:val="333333"/>
        </w:rPr>
        <w:br/>
        <w:t xml:space="preserve">·         If applying to the MLIS degree program and the school library media concentration with initial teacher certification, and are approved by the ILS Graduate Admissions Committee, they may request a </w:t>
      </w:r>
      <w:r w:rsidR="00FC34E5" w:rsidRPr="009E7AFC">
        <w:rPr>
          <w:rFonts w:asciiTheme="minorBidi" w:eastAsia="Times New Roman" w:hAnsiTheme="minorBidi"/>
          <w:color w:val="333333"/>
        </w:rPr>
        <w:t>GPA</w:t>
      </w:r>
      <w:r w:rsidRPr="009E7AFC">
        <w:rPr>
          <w:rFonts w:asciiTheme="minorBidi" w:eastAsia="Times New Roman" w:hAnsiTheme="minorBidi"/>
          <w:color w:val="333333"/>
        </w:rPr>
        <w:t xml:space="preserve"> waiver through the School of Education, which requires an extensive file be prepared with a defense of the application and submitted through several levels of approval from the ILS department and the Dean of the School of Education.</w:t>
      </w:r>
    </w:p>
    <w:p w14:paraId="4DC405C9" w14:textId="499ABF5E" w:rsidR="00184EDC" w:rsidRPr="009E7AFC" w:rsidRDefault="00184EDC" w:rsidP="00184EDC">
      <w:pPr>
        <w:spacing w:after="150"/>
        <w:textAlignment w:val="baseline"/>
        <w:rPr>
          <w:rFonts w:asciiTheme="minorBidi" w:eastAsia="Times New Roman" w:hAnsiTheme="minorBidi"/>
          <w:color w:val="333333"/>
        </w:rPr>
      </w:pPr>
      <w:r w:rsidRPr="009E7AFC">
        <w:rPr>
          <w:rFonts w:asciiTheme="minorBidi" w:eastAsia="Times New Roman" w:hAnsiTheme="minorBidi"/>
          <w:color w:val="333333"/>
        </w:rPr>
        <w:t xml:space="preserve">These options have been helpful in supporting students who have been identified by the admissions committee as </w:t>
      </w:r>
      <w:r w:rsidR="00F56DF6" w:rsidRPr="009E7AFC">
        <w:rPr>
          <w:rFonts w:asciiTheme="minorBidi" w:eastAsia="Times New Roman" w:hAnsiTheme="minorBidi"/>
          <w:color w:val="333333"/>
        </w:rPr>
        <w:t>promising and</w:t>
      </w:r>
      <w:r w:rsidRPr="009E7AFC">
        <w:rPr>
          <w:rFonts w:asciiTheme="minorBidi" w:eastAsia="Times New Roman" w:hAnsiTheme="minorBidi"/>
          <w:color w:val="333333"/>
        </w:rPr>
        <w:t xml:space="preserve"> offering them an opportunity to pursue the degree.  The decision to grant </w:t>
      </w:r>
      <w:r w:rsidR="00FC34E5" w:rsidRPr="009E7AFC">
        <w:rPr>
          <w:rFonts w:asciiTheme="minorBidi" w:eastAsia="Times New Roman" w:hAnsiTheme="minorBidi"/>
          <w:color w:val="333333"/>
        </w:rPr>
        <w:t>GPA</w:t>
      </w:r>
      <w:r w:rsidRPr="009E7AFC">
        <w:rPr>
          <w:rFonts w:asciiTheme="minorBidi" w:eastAsia="Times New Roman" w:hAnsiTheme="minorBidi"/>
          <w:color w:val="333333"/>
        </w:rPr>
        <w:t xml:space="preserve"> waivers by the ILS Graduate Admissions committee depends on the availability of spaces for students with low </w:t>
      </w:r>
      <w:r w:rsidR="00FC34E5" w:rsidRPr="009E7AFC">
        <w:rPr>
          <w:rFonts w:asciiTheme="minorBidi" w:eastAsia="Times New Roman" w:hAnsiTheme="minorBidi"/>
          <w:color w:val="333333"/>
        </w:rPr>
        <w:t>GPA</w:t>
      </w:r>
      <w:r w:rsidRPr="009E7AFC">
        <w:rPr>
          <w:rFonts w:asciiTheme="minorBidi" w:eastAsia="Times New Roman" w:hAnsiTheme="minorBidi"/>
          <w:color w:val="333333"/>
        </w:rPr>
        <w:t xml:space="preserve">s (a 10% of enrollment limitation as an accreditation consideration and a requirement of the </w:t>
      </w:r>
      <w:r w:rsidR="00ED3E38">
        <w:rPr>
          <w:rFonts w:asciiTheme="minorBidi" w:eastAsia="Times New Roman" w:hAnsiTheme="minorBidi"/>
          <w:color w:val="333333"/>
        </w:rPr>
        <w:t>S</w:t>
      </w:r>
      <w:r w:rsidRPr="009E7AFC">
        <w:rPr>
          <w:rFonts w:asciiTheme="minorBidi" w:eastAsia="Times New Roman" w:hAnsiTheme="minorBidi"/>
          <w:color w:val="333333"/>
        </w:rPr>
        <w:t xml:space="preserve">chool of </w:t>
      </w:r>
      <w:r w:rsidR="00ED3E38">
        <w:rPr>
          <w:rFonts w:asciiTheme="minorBidi" w:eastAsia="Times New Roman" w:hAnsiTheme="minorBidi"/>
          <w:color w:val="333333"/>
        </w:rPr>
        <w:t>G</w:t>
      </w:r>
      <w:r w:rsidRPr="009E7AFC">
        <w:rPr>
          <w:rFonts w:asciiTheme="minorBidi" w:eastAsia="Times New Roman" w:hAnsiTheme="minorBidi"/>
          <w:color w:val="333333"/>
        </w:rPr>
        <w:t xml:space="preserve">raduate </w:t>
      </w:r>
      <w:r w:rsidR="00ED3E38">
        <w:rPr>
          <w:rFonts w:asciiTheme="minorBidi" w:eastAsia="Times New Roman" w:hAnsiTheme="minorBidi"/>
          <w:color w:val="333333"/>
        </w:rPr>
        <w:t>and Professional S</w:t>
      </w:r>
      <w:r w:rsidRPr="009E7AFC">
        <w:rPr>
          <w:rFonts w:asciiTheme="minorBidi" w:eastAsia="Times New Roman" w:hAnsiTheme="minorBidi"/>
          <w:color w:val="333333"/>
        </w:rPr>
        <w:t xml:space="preserve">tudies for each program), the number of other students who have asked for this consideration, and their respective qualifications/backgrounds.  The ILS Graduate Admissions Committee carefully reviews requests for consideration of </w:t>
      </w:r>
      <w:r w:rsidR="00FC34E5" w:rsidRPr="009E7AFC">
        <w:rPr>
          <w:rFonts w:asciiTheme="minorBidi" w:eastAsia="Times New Roman" w:hAnsiTheme="minorBidi"/>
          <w:color w:val="333333"/>
        </w:rPr>
        <w:t>GPA</w:t>
      </w:r>
      <w:r w:rsidRPr="009E7AFC">
        <w:rPr>
          <w:rFonts w:asciiTheme="minorBidi" w:eastAsia="Times New Roman" w:hAnsiTheme="minorBidi"/>
          <w:color w:val="333333"/>
        </w:rPr>
        <w:t xml:space="preserve"> waivers during the regular fall and spring semesters.</w:t>
      </w:r>
    </w:p>
    <w:p w14:paraId="741ED41F" w14:textId="77777777" w:rsidR="00184EDC" w:rsidRPr="009E7AFC" w:rsidRDefault="00184EDC" w:rsidP="00184EDC">
      <w:pPr>
        <w:textAlignment w:val="baseline"/>
        <w:rPr>
          <w:rFonts w:asciiTheme="minorBidi" w:eastAsia="Times New Roman" w:hAnsiTheme="minorBidi"/>
          <w:color w:val="333333"/>
        </w:rPr>
      </w:pPr>
      <w:r w:rsidRPr="009E7AFC">
        <w:rPr>
          <w:rFonts w:asciiTheme="minorBidi" w:eastAsia="Times New Roman" w:hAnsiTheme="minorBidi"/>
          <w:b/>
          <w:bCs/>
          <w:color w:val="333333"/>
          <w:bdr w:val="none" w:sz="0" w:space="0" w:color="auto" w:frame="1"/>
        </w:rPr>
        <w:t>d) The determination of the applicant’s qualifications and dispositional suitability for admission into the program</w:t>
      </w:r>
    </w:p>
    <w:p w14:paraId="5DBC9CE0" w14:textId="77777777" w:rsidR="00184EDC" w:rsidRPr="009E7AFC" w:rsidRDefault="00184EDC" w:rsidP="00184EDC">
      <w:pPr>
        <w:spacing w:after="150"/>
        <w:textAlignment w:val="baseline"/>
        <w:rPr>
          <w:rFonts w:asciiTheme="minorBidi" w:eastAsia="Times New Roman" w:hAnsiTheme="minorBidi"/>
          <w:color w:val="333333"/>
        </w:rPr>
      </w:pPr>
      <w:r w:rsidRPr="009E7AFC">
        <w:rPr>
          <w:rFonts w:asciiTheme="minorBidi" w:eastAsia="Times New Roman" w:hAnsiTheme="minorBidi"/>
          <w:color w:val="333333"/>
        </w:rPr>
        <w:lastRenderedPageBreak/>
        <w:t xml:space="preserve">In making its determination and subsequent recommendation, the </w:t>
      </w:r>
      <w:r w:rsidR="009E7AFC">
        <w:rPr>
          <w:rFonts w:asciiTheme="minorBidi" w:eastAsia="Times New Roman" w:hAnsiTheme="minorBidi"/>
          <w:color w:val="333333"/>
        </w:rPr>
        <w:t>Department</w:t>
      </w:r>
      <w:r w:rsidRPr="009E7AFC">
        <w:rPr>
          <w:rFonts w:asciiTheme="minorBidi" w:eastAsia="Times New Roman" w:hAnsiTheme="minorBidi"/>
          <w:color w:val="333333"/>
        </w:rPr>
        <w:t xml:space="preserve"> Graduate Admissions Committee will give consideration to the applicant’s entire record. Please see section on requirements for information on conditional acceptance.</w:t>
      </w:r>
    </w:p>
    <w:p w14:paraId="27DB21B5" w14:textId="77777777" w:rsidR="00184EDC" w:rsidRPr="009E7AFC" w:rsidRDefault="00184EDC" w:rsidP="00184EDC">
      <w:pPr>
        <w:textAlignment w:val="baseline"/>
        <w:rPr>
          <w:rFonts w:asciiTheme="minorBidi" w:eastAsia="Times New Roman" w:hAnsiTheme="minorBidi"/>
          <w:color w:val="333333"/>
        </w:rPr>
      </w:pPr>
      <w:r w:rsidRPr="009E7AFC">
        <w:rPr>
          <w:rFonts w:asciiTheme="minorBidi" w:eastAsia="Times New Roman" w:hAnsiTheme="minorBidi"/>
          <w:b/>
          <w:bCs/>
          <w:color w:val="333333"/>
          <w:bdr w:val="none" w:sz="0" w:space="0" w:color="auto" w:frame="1"/>
        </w:rPr>
        <w:t xml:space="preserve">e) The Department’s recommendation to the School of Graduate </w:t>
      </w:r>
      <w:r w:rsidR="006564F5">
        <w:rPr>
          <w:rFonts w:asciiTheme="minorBidi" w:eastAsia="Times New Roman" w:hAnsiTheme="minorBidi"/>
          <w:b/>
          <w:bCs/>
          <w:color w:val="333333"/>
          <w:bdr w:val="none" w:sz="0" w:space="0" w:color="auto" w:frame="1"/>
        </w:rPr>
        <w:t xml:space="preserve">and Professional </w:t>
      </w:r>
      <w:r w:rsidRPr="009E7AFC">
        <w:rPr>
          <w:rFonts w:asciiTheme="minorBidi" w:eastAsia="Times New Roman" w:hAnsiTheme="minorBidi"/>
          <w:b/>
          <w:bCs/>
          <w:color w:val="333333"/>
          <w:bdr w:val="none" w:sz="0" w:space="0" w:color="auto" w:frame="1"/>
        </w:rPr>
        <w:t>Studies</w:t>
      </w:r>
    </w:p>
    <w:p w14:paraId="1CA8D88D" w14:textId="77777777" w:rsidR="00184EDC" w:rsidRPr="009E7AFC" w:rsidRDefault="00184EDC" w:rsidP="00184EDC">
      <w:pPr>
        <w:spacing w:after="150"/>
        <w:textAlignment w:val="baseline"/>
        <w:rPr>
          <w:rFonts w:asciiTheme="minorBidi" w:eastAsia="Times New Roman" w:hAnsiTheme="minorBidi"/>
          <w:color w:val="333333"/>
        </w:rPr>
      </w:pPr>
      <w:r w:rsidRPr="009E7AFC">
        <w:rPr>
          <w:rFonts w:asciiTheme="minorBidi" w:eastAsia="Times New Roman" w:hAnsiTheme="minorBidi"/>
          <w:color w:val="333333"/>
        </w:rPr>
        <w:t xml:space="preserve">Once the </w:t>
      </w:r>
      <w:r w:rsidR="009E7AFC">
        <w:rPr>
          <w:rFonts w:asciiTheme="minorBidi" w:eastAsia="Times New Roman" w:hAnsiTheme="minorBidi"/>
          <w:color w:val="333333"/>
        </w:rPr>
        <w:t>Department</w:t>
      </w:r>
      <w:r w:rsidRPr="009E7AFC">
        <w:rPr>
          <w:rFonts w:asciiTheme="minorBidi" w:eastAsia="Times New Roman" w:hAnsiTheme="minorBidi"/>
          <w:color w:val="333333"/>
        </w:rPr>
        <w:t xml:space="preserve"> Graduate Admissions Committee makes a determination on the applicant’s suitability for the intended program of studies, a recommendation will be made to the School of Graduate </w:t>
      </w:r>
      <w:r w:rsidR="006564F5">
        <w:rPr>
          <w:rFonts w:asciiTheme="minorBidi" w:eastAsia="Times New Roman" w:hAnsiTheme="minorBidi"/>
          <w:color w:val="333333"/>
        </w:rPr>
        <w:t xml:space="preserve">and Professional </w:t>
      </w:r>
      <w:r w:rsidRPr="009E7AFC">
        <w:rPr>
          <w:rFonts w:asciiTheme="minorBidi" w:eastAsia="Times New Roman" w:hAnsiTheme="minorBidi"/>
          <w:color w:val="333333"/>
        </w:rPr>
        <w:t>Studies for its review.</w:t>
      </w:r>
    </w:p>
    <w:p w14:paraId="14884AC1" w14:textId="77777777" w:rsidR="00184EDC" w:rsidRPr="009E7AFC" w:rsidRDefault="00184EDC" w:rsidP="00184EDC">
      <w:pPr>
        <w:textAlignment w:val="baseline"/>
        <w:rPr>
          <w:rFonts w:asciiTheme="minorBidi" w:eastAsia="Times New Roman" w:hAnsiTheme="minorBidi"/>
          <w:color w:val="333333"/>
        </w:rPr>
      </w:pPr>
      <w:r w:rsidRPr="009E7AFC">
        <w:rPr>
          <w:rFonts w:asciiTheme="minorBidi" w:eastAsia="Times New Roman" w:hAnsiTheme="minorBidi"/>
          <w:b/>
          <w:bCs/>
          <w:color w:val="333333"/>
          <w:bdr w:val="none" w:sz="0" w:space="0" w:color="auto" w:frame="1"/>
        </w:rPr>
        <w:t xml:space="preserve">f) Final determination by the School of Graduate </w:t>
      </w:r>
      <w:r w:rsidR="006564F5">
        <w:rPr>
          <w:rFonts w:asciiTheme="minorBidi" w:eastAsia="Times New Roman" w:hAnsiTheme="minorBidi"/>
          <w:b/>
          <w:bCs/>
          <w:color w:val="333333"/>
          <w:bdr w:val="none" w:sz="0" w:space="0" w:color="auto" w:frame="1"/>
        </w:rPr>
        <w:t>and Professional S</w:t>
      </w:r>
      <w:r w:rsidRPr="009E7AFC">
        <w:rPr>
          <w:rFonts w:asciiTheme="minorBidi" w:eastAsia="Times New Roman" w:hAnsiTheme="minorBidi"/>
          <w:b/>
          <w:bCs/>
          <w:color w:val="333333"/>
          <w:bdr w:val="none" w:sz="0" w:space="0" w:color="auto" w:frame="1"/>
        </w:rPr>
        <w:t>tudies</w:t>
      </w:r>
    </w:p>
    <w:p w14:paraId="4BA88410" w14:textId="555E156C" w:rsidR="00184EDC" w:rsidRPr="009E7AFC" w:rsidRDefault="00184EDC" w:rsidP="00184EDC">
      <w:pPr>
        <w:spacing w:after="150"/>
        <w:textAlignment w:val="baseline"/>
        <w:rPr>
          <w:rFonts w:asciiTheme="minorBidi" w:eastAsia="Times New Roman" w:hAnsiTheme="minorBidi"/>
          <w:color w:val="333333"/>
        </w:rPr>
      </w:pPr>
      <w:r w:rsidRPr="009E7AFC">
        <w:rPr>
          <w:rFonts w:asciiTheme="minorBidi" w:eastAsia="Times New Roman" w:hAnsiTheme="minorBidi"/>
          <w:color w:val="333333"/>
        </w:rPr>
        <w:t xml:space="preserve">Admission decisions rest exclusively with the School of Graduate </w:t>
      </w:r>
      <w:r w:rsidR="006564F5" w:rsidRPr="006564F5">
        <w:rPr>
          <w:rFonts w:asciiTheme="minorBidi" w:eastAsia="Times New Roman" w:hAnsiTheme="minorBidi"/>
          <w:color w:val="333333"/>
          <w:bdr w:val="none" w:sz="0" w:space="0" w:color="auto" w:frame="1"/>
        </w:rPr>
        <w:t>and Professional</w:t>
      </w:r>
      <w:r w:rsidR="006564F5">
        <w:rPr>
          <w:rFonts w:asciiTheme="minorBidi" w:eastAsia="Times New Roman" w:hAnsiTheme="minorBidi"/>
          <w:b/>
          <w:bCs/>
          <w:color w:val="333333"/>
          <w:bdr w:val="none" w:sz="0" w:space="0" w:color="auto" w:frame="1"/>
        </w:rPr>
        <w:t xml:space="preserve"> </w:t>
      </w:r>
      <w:r w:rsidR="00BF0B66" w:rsidRPr="009E7AFC">
        <w:rPr>
          <w:rFonts w:asciiTheme="minorBidi" w:eastAsia="Times New Roman" w:hAnsiTheme="minorBidi"/>
          <w:color w:val="333333"/>
        </w:rPr>
        <w:t>Studies,</w:t>
      </w:r>
      <w:r w:rsidRPr="009E7AFC">
        <w:rPr>
          <w:rFonts w:asciiTheme="minorBidi" w:eastAsia="Times New Roman" w:hAnsiTheme="minorBidi"/>
          <w:color w:val="333333"/>
        </w:rPr>
        <w:t xml:space="preserve"> and they are communicated by the School. For applicants accepted into the program, the School’s decision concludes the process of matriculation.</w:t>
      </w:r>
    </w:p>
    <w:p w14:paraId="1ADF2B43" w14:textId="77777777" w:rsidR="00184EDC" w:rsidRPr="009E7AFC" w:rsidRDefault="00184EDC" w:rsidP="00184EDC">
      <w:pPr>
        <w:spacing w:after="150"/>
        <w:textAlignment w:val="baseline"/>
        <w:rPr>
          <w:rFonts w:asciiTheme="minorBidi" w:eastAsia="Times New Roman" w:hAnsiTheme="minorBidi"/>
          <w:color w:val="333333"/>
        </w:rPr>
      </w:pPr>
      <w:r w:rsidRPr="009E7AFC">
        <w:rPr>
          <w:rFonts w:asciiTheme="minorBidi" w:eastAsia="Times New Roman" w:hAnsiTheme="minorBidi"/>
          <w:color w:val="333333"/>
        </w:rPr>
        <w:t> </w:t>
      </w:r>
    </w:p>
    <w:p w14:paraId="7E8B6DD2" w14:textId="190ADA75" w:rsidR="00184EDC" w:rsidRPr="009E7AFC" w:rsidRDefault="00184EDC" w:rsidP="00184EDC">
      <w:pPr>
        <w:textAlignment w:val="baseline"/>
        <w:rPr>
          <w:rFonts w:asciiTheme="minorBidi" w:eastAsia="Times New Roman" w:hAnsiTheme="minorBidi"/>
          <w:color w:val="333333"/>
        </w:rPr>
      </w:pPr>
      <w:r w:rsidRPr="009E7AFC">
        <w:rPr>
          <w:rFonts w:asciiTheme="minorBidi" w:eastAsia="Times New Roman" w:hAnsiTheme="minorBidi"/>
          <w:i/>
          <w:iCs/>
          <w:color w:val="333333"/>
          <w:bdr w:val="none" w:sz="0" w:space="0" w:color="auto" w:frame="1"/>
        </w:rPr>
        <w:t xml:space="preserve">Last updated: </w:t>
      </w:r>
      <w:r w:rsidR="006C1CB4">
        <w:rPr>
          <w:rFonts w:asciiTheme="minorBidi" w:eastAsia="Times New Roman" w:hAnsiTheme="minorBidi"/>
          <w:i/>
          <w:iCs/>
          <w:color w:val="333333"/>
          <w:bdr w:val="none" w:sz="0" w:space="0" w:color="auto" w:frame="1"/>
        </w:rPr>
        <w:t>January 6</w:t>
      </w:r>
      <w:r w:rsidRPr="009E7AFC">
        <w:rPr>
          <w:rFonts w:asciiTheme="minorBidi" w:eastAsia="Times New Roman" w:hAnsiTheme="minorBidi"/>
          <w:i/>
          <w:iCs/>
          <w:color w:val="333333"/>
          <w:bdr w:val="none" w:sz="0" w:space="0" w:color="auto" w:frame="1"/>
        </w:rPr>
        <w:t>, 20</w:t>
      </w:r>
      <w:r w:rsidR="00FC34E5" w:rsidRPr="009E7AFC">
        <w:rPr>
          <w:rFonts w:asciiTheme="minorBidi" w:eastAsia="Times New Roman" w:hAnsiTheme="minorBidi"/>
          <w:i/>
          <w:iCs/>
          <w:color w:val="333333"/>
          <w:bdr w:val="none" w:sz="0" w:space="0" w:color="auto" w:frame="1"/>
        </w:rPr>
        <w:t>2</w:t>
      </w:r>
      <w:r w:rsidR="006C1CB4">
        <w:rPr>
          <w:rFonts w:asciiTheme="minorBidi" w:eastAsia="Times New Roman" w:hAnsiTheme="minorBidi"/>
          <w:i/>
          <w:iCs/>
          <w:color w:val="333333"/>
          <w:bdr w:val="none" w:sz="0" w:space="0" w:color="auto" w:frame="1"/>
        </w:rPr>
        <w:t>2</w:t>
      </w:r>
    </w:p>
    <w:p w14:paraId="4601123E" w14:textId="77777777" w:rsidR="00184EDC" w:rsidRPr="009E7AFC" w:rsidRDefault="00184EDC" w:rsidP="00184EDC">
      <w:pPr>
        <w:spacing w:after="150"/>
        <w:textAlignment w:val="baseline"/>
        <w:rPr>
          <w:rFonts w:asciiTheme="minorBidi" w:eastAsia="Times New Roman" w:hAnsiTheme="minorBidi"/>
          <w:color w:val="333333"/>
        </w:rPr>
      </w:pPr>
      <w:r w:rsidRPr="009E7AFC">
        <w:rPr>
          <w:rFonts w:asciiTheme="minorBidi" w:eastAsia="Times New Roman" w:hAnsiTheme="minorBidi"/>
          <w:color w:val="333333"/>
        </w:rPr>
        <w:t> </w:t>
      </w:r>
    </w:p>
    <w:p w14:paraId="32259F3A" w14:textId="77777777" w:rsidR="00264213" w:rsidRPr="009E7AFC" w:rsidRDefault="006C1CB4">
      <w:pPr>
        <w:rPr>
          <w:rFonts w:asciiTheme="minorBidi" w:hAnsiTheme="minorBidi"/>
        </w:rPr>
      </w:pPr>
    </w:p>
    <w:sectPr w:rsidR="00264213" w:rsidRPr="009E7AFC" w:rsidSect="00540A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EDC"/>
    <w:rsid w:val="00184EDC"/>
    <w:rsid w:val="00312BB4"/>
    <w:rsid w:val="00420A4C"/>
    <w:rsid w:val="004E364E"/>
    <w:rsid w:val="00540A32"/>
    <w:rsid w:val="006564F5"/>
    <w:rsid w:val="006C1CB4"/>
    <w:rsid w:val="00894C80"/>
    <w:rsid w:val="008B79E8"/>
    <w:rsid w:val="009E7AFC"/>
    <w:rsid w:val="00BF0B66"/>
    <w:rsid w:val="00C704EE"/>
    <w:rsid w:val="00D20A2B"/>
    <w:rsid w:val="00D928DD"/>
    <w:rsid w:val="00ED3E38"/>
    <w:rsid w:val="00F56DF6"/>
    <w:rsid w:val="00F60066"/>
    <w:rsid w:val="00FC34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88EFA"/>
  <w15:chartTrackingRefBased/>
  <w15:docId w15:val="{5548CE3B-8339-F249-98CB-78472B8CA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84EDC"/>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84EDC"/>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ED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84EDC"/>
    <w:rPr>
      <w:rFonts w:ascii="Times New Roman" w:eastAsia="Times New Roman" w:hAnsi="Times New Roman" w:cs="Times New Roman"/>
      <w:b/>
      <w:bCs/>
      <w:sz w:val="36"/>
      <w:szCs w:val="36"/>
    </w:rPr>
  </w:style>
  <w:style w:type="character" w:styleId="Strong">
    <w:name w:val="Strong"/>
    <w:basedOn w:val="DefaultParagraphFont"/>
    <w:uiPriority w:val="22"/>
    <w:qFormat/>
    <w:rsid w:val="00184EDC"/>
    <w:rPr>
      <w:b/>
      <w:bCs/>
    </w:rPr>
  </w:style>
  <w:style w:type="paragraph" w:styleId="NormalWeb">
    <w:name w:val="Normal (Web)"/>
    <w:basedOn w:val="Normal"/>
    <w:uiPriority w:val="99"/>
    <w:semiHidden/>
    <w:unhideWhenUsed/>
    <w:rsid w:val="00184EDC"/>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184EDC"/>
    <w:rPr>
      <w:i/>
      <w:iCs/>
    </w:rPr>
  </w:style>
  <w:style w:type="character" w:styleId="Hyperlink">
    <w:name w:val="Hyperlink"/>
    <w:basedOn w:val="DefaultParagraphFont"/>
    <w:uiPriority w:val="99"/>
    <w:unhideWhenUsed/>
    <w:rsid w:val="00184EDC"/>
    <w:rPr>
      <w:color w:val="0000FF"/>
      <w:u w:val="single"/>
    </w:rPr>
  </w:style>
  <w:style w:type="character" w:customStyle="1" w:styleId="apple-converted-space">
    <w:name w:val="apple-converted-space"/>
    <w:basedOn w:val="DefaultParagraphFont"/>
    <w:rsid w:val="00184EDC"/>
  </w:style>
  <w:style w:type="character" w:styleId="UnresolvedMention">
    <w:name w:val="Unresolved Mention"/>
    <w:basedOn w:val="DefaultParagraphFont"/>
    <w:uiPriority w:val="99"/>
    <w:semiHidden/>
    <w:unhideWhenUsed/>
    <w:rsid w:val="00FC34E5"/>
    <w:rPr>
      <w:color w:val="605E5C"/>
      <w:shd w:val="clear" w:color="auto" w:fill="E1DFDD"/>
    </w:rPr>
  </w:style>
  <w:style w:type="character" w:styleId="FollowedHyperlink">
    <w:name w:val="FollowedHyperlink"/>
    <w:basedOn w:val="DefaultParagraphFont"/>
    <w:uiPriority w:val="99"/>
    <w:semiHidden/>
    <w:unhideWhenUsed/>
    <w:rsid w:val="00FC34E5"/>
    <w:rPr>
      <w:color w:val="954F72" w:themeColor="followedHyperlink"/>
      <w:u w:val="single"/>
    </w:rPr>
  </w:style>
  <w:style w:type="paragraph" w:styleId="ListParagraph">
    <w:name w:val="List Paragraph"/>
    <w:basedOn w:val="Normal"/>
    <w:uiPriority w:val="34"/>
    <w:qFormat/>
    <w:rsid w:val="00C704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3266081">
      <w:bodyDiv w:val="1"/>
      <w:marLeft w:val="0"/>
      <w:marRight w:val="0"/>
      <w:marTop w:val="0"/>
      <w:marBottom w:val="0"/>
      <w:divBdr>
        <w:top w:val="none" w:sz="0" w:space="0" w:color="auto"/>
        <w:left w:val="none" w:sz="0" w:space="0" w:color="auto"/>
        <w:bottom w:val="none" w:sz="0" w:space="0" w:color="auto"/>
        <w:right w:val="none" w:sz="0" w:space="0" w:color="auto"/>
      </w:divBdr>
    </w:div>
    <w:div w:id="205137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outhernct.edu/grad/admissions" TargetMode="External"/><Relationship Id="rId5" Type="http://schemas.openxmlformats.org/officeDocument/2006/relationships/hyperlink" Target="http://www.aces.org/" TargetMode="External"/><Relationship Id="rId4" Type="http://schemas.openxmlformats.org/officeDocument/2006/relationships/hyperlink" Target="https://www.southernct.edu/grad/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1630</Words>
  <Characters>9297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Hak Joon</dc:creator>
  <cp:keywords/>
  <dc:description/>
  <cp:lastModifiedBy>Kim, Hak Joon</cp:lastModifiedBy>
  <cp:revision>7</cp:revision>
  <dcterms:created xsi:type="dcterms:W3CDTF">2022-01-06T17:10:00Z</dcterms:created>
  <dcterms:modified xsi:type="dcterms:W3CDTF">2022-01-06T18:17:00Z</dcterms:modified>
</cp:coreProperties>
</file>