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8109" w14:textId="7C06F489" w:rsidR="0032284F" w:rsidRPr="005E4432" w:rsidRDefault="00513D7D" w:rsidP="0032284F">
      <w:pPr>
        <w:widowControl w:val="0"/>
        <w:autoSpaceDE w:val="0"/>
        <w:autoSpaceDN w:val="0"/>
        <w:adjustRightInd w:val="0"/>
        <w:spacing w:line="360" w:lineRule="atLeast"/>
        <w:jc w:val="center"/>
        <w:rPr>
          <w:rFonts w:asciiTheme="minorHAnsi" w:hAnsiTheme="minorHAnsi" w:cstheme="minorHAnsi"/>
          <w:b/>
          <w:bCs/>
          <w:color w:val="000000"/>
          <w:sz w:val="32"/>
          <w:szCs w:val="32"/>
        </w:rPr>
      </w:pPr>
      <w:r w:rsidRPr="005E4432">
        <w:rPr>
          <w:rFonts w:asciiTheme="minorHAnsi" w:hAnsiTheme="minorHAnsi" w:cstheme="minorHAnsi"/>
          <w:b/>
          <w:bCs/>
          <w:color w:val="000000"/>
          <w:sz w:val="32"/>
          <w:szCs w:val="32"/>
        </w:rPr>
        <w:t xml:space="preserve">SCSU’s MLIS </w:t>
      </w:r>
      <w:r w:rsidR="00ED709C" w:rsidRPr="005E4432">
        <w:rPr>
          <w:rFonts w:asciiTheme="minorHAnsi" w:hAnsiTheme="minorHAnsi" w:cstheme="minorHAnsi"/>
          <w:b/>
          <w:bCs/>
          <w:color w:val="000000"/>
          <w:sz w:val="32"/>
          <w:szCs w:val="32"/>
        </w:rPr>
        <w:t xml:space="preserve">Student </w:t>
      </w:r>
      <w:r w:rsidR="005F6409" w:rsidRPr="005E4432">
        <w:rPr>
          <w:rFonts w:asciiTheme="minorHAnsi" w:hAnsiTheme="minorHAnsi" w:cstheme="minorHAnsi"/>
          <w:b/>
          <w:bCs/>
          <w:color w:val="000000"/>
          <w:sz w:val="32"/>
          <w:szCs w:val="32"/>
        </w:rPr>
        <w:t xml:space="preserve">Goals and </w:t>
      </w:r>
      <w:r w:rsidR="0032284F" w:rsidRPr="005E4432">
        <w:rPr>
          <w:rFonts w:asciiTheme="minorHAnsi" w:hAnsiTheme="minorHAnsi" w:cstheme="minorHAnsi"/>
          <w:b/>
          <w:bCs/>
          <w:color w:val="000000"/>
          <w:sz w:val="32"/>
          <w:szCs w:val="32"/>
        </w:rPr>
        <w:t>Learning Outcomes</w:t>
      </w:r>
    </w:p>
    <w:p w14:paraId="19BB3143"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p>
    <w:p w14:paraId="3D5D9EBF" w14:textId="3D17F8F3"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I. Demonstrate an understanding of the principles, history, philosophy, policies and ethics of library and information science as they serve the information needs of individuals, groups and organizations in local, national and global diverse communities.</w:t>
      </w:r>
    </w:p>
    <w:p w14:paraId="4FDBDEE3" w14:textId="4B83CB89"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w:t>
      </w:r>
      <w:r w:rsidR="00ED709C">
        <w:rPr>
          <w:rFonts w:asciiTheme="minorHAnsi" w:hAnsiTheme="minorHAnsi" w:cstheme="minorHAnsi"/>
          <w:color w:val="000000"/>
        </w:rPr>
        <w:t>Goal</w:t>
      </w:r>
      <w:r w:rsidRPr="00EC5865">
        <w:rPr>
          <w:rFonts w:asciiTheme="minorHAnsi" w:hAnsiTheme="minorHAnsi" w:cstheme="minorHAnsi"/>
          <w:color w:val="000000"/>
        </w:rPr>
        <w:t xml:space="preserve"> I, students will:</w:t>
      </w:r>
    </w:p>
    <w:p w14:paraId="41028F9E" w14:textId="397B1E2E"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Describe the historical foundations of library and information professions.</w:t>
      </w:r>
    </w:p>
    <w:p w14:paraId="1A4C827B" w14:textId="6061E789"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Express and commit to the values and philosophies of the library and information professions.</w:t>
      </w:r>
    </w:p>
    <w:p w14:paraId="0436799C" w14:textId="434193B1"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Identify the core values and ethics of the library and information professions.</w:t>
      </w:r>
    </w:p>
    <w:p w14:paraId="38E40FBE" w14:textId="2B00FFCB"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Recognize the social, political, and legal aspects of information creation, ownership, storage and access.</w:t>
      </w:r>
    </w:p>
    <w:p w14:paraId="0D705F34" w14:textId="675EEECB" w:rsidR="007C70EA" w:rsidRPr="00EC5865" w:rsidRDefault="007C70EA"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Design and evaluate policies, programs and services to promote and advance diversity, equity, and inclusion.</w:t>
      </w:r>
    </w:p>
    <w:p w14:paraId="203CBD19" w14:textId="176EEB0F" w:rsidR="00B73339" w:rsidRPr="00EC5865" w:rsidRDefault="00366688"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Recognize the importance of co</w:t>
      </w:r>
      <w:r w:rsidR="00B73339" w:rsidRPr="00EC5865">
        <w:rPr>
          <w:rFonts w:asciiTheme="minorHAnsi" w:hAnsiTheme="minorHAnsi" w:cstheme="minorHAnsi"/>
          <w:color w:val="000000"/>
        </w:rPr>
        <w:t>ntribut</w:t>
      </w:r>
      <w:r w:rsidRPr="00EC5865">
        <w:rPr>
          <w:rFonts w:asciiTheme="minorHAnsi" w:hAnsiTheme="minorHAnsi" w:cstheme="minorHAnsi"/>
          <w:color w:val="000000"/>
        </w:rPr>
        <w:t>ing</w:t>
      </w:r>
      <w:r w:rsidR="00B73339" w:rsidRPr="00EC5865">
        <w:rPr>
          <w:rFonts w:asciiTheme="minorHAnsi" w:hAnsiTheme="minorHAnsi" w:cstheme="minorHAnsi"/>
          <w:color w:val="000000"/>
        </w:rPr>
        <w:t xml:space="preserve"> to the development of the profession by participating in professional </w:t>
      </w:r>
      <w:r w:rsidR="00EC5865">
        <w:rPr>
          <w:rFonts w:asciiTheme="minorHAnsi" w:hAnsiTheme="minorHAnsi" w:cstheme="minorHAnsi"/>
          <w:color w:val="000000"/>
        </w:rPr>
        <w:t xml:space="preserve">activities and </w:t>
      </w:r>
      <w:r w:rsidR="00B73339" w:rsidRPr="00EC5865">
        <w:rPr>
          <w:rFonts w:asciiTheme="minorHAnsi" w:hAnsiTheme="minorHAnsi" w:cstheme="minorHAnsi"/>
          <w:color w:val="000000"/>
        </w:rPr>
        <w:t>associations.</w:t>
      </w:r>
    </w:p>
    <w:p w14:paraId="4CF763C9"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0B7390A4"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552F3016" w14:textId="5BB65BAA"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II. Embrace, utilize and critically assess both current and emerging information technologies to select, organize, manage, facilitate access, and disseminate information.</w:t>
      </w:r>
    </w:p>
    <w:p w14:paraId="61381931" w14:textId="265623FA"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w:t>
      </w:r>
      <w:r w:rsidR="00ED709C">
        <w:rPr>
          <w:rFonts w:asciiTheme="minorHAnsi" w:hAnsiTheme="minorHAnsi" w:cstheme="minorHAnsi"/>
          <w:color w:val="000000"/>
        </w:rPr>
        <w:t>Goal</w:t>
      </w:r>
      <w:r w:rsidRPr="00EC5865">
        <w:rPr>
          <w:rFonts w:asciiTheme="minorHAnsi" w:hAnsiTheme="minorHAnsi" w:cstheme="minorHAnsi"/>
          <w:color w:val="000000"/>
        </w:rPr>
        <w:t xml:space="preserve"> II, students will: </w:t>
      </w:r>
    </w:p>
    <w:p w14:paraId="402B54F4"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Use professional standards to select, organize, manage, preserve, retrieve, evaluate and deliver information resources in various formats. </w:t>
      </w:r>
    </w:p>
    <w:p w14:paraId="5966DA8C"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Identify, analyze, explain, use and evaluate current and evolving information technologies in libraries and information services. </w:t>
      </w:r>
    </w:p>
    <w:p w14:paraId="59DB18C1"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Articulate how technology is making a difference in the library and information profession. </w:t>
      </w:r>
    </w:p>
    <w:p w14:paraId="45519388"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Adopt and utilize technology to connect, communicate, and collaborate. </w:t>
      </w:r>
    </w:p>
    <w:p w14:paraId="6595A611" w14:textId="49BC00B8"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Explore, develop, promote, and assess information systems and technologies.</w:t>
      </w:r>
    </w:p>
    <w:p w14:paraId="4C745F7F"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3DD3F568"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3910B5F7"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 xml:space="preserve">III. Apply theories of user-centered customer service in addressing the information needs of individuals, groups, and organizations in increasingly diverse communities. </w:t>
      </w:r>
    </w:p>
    <w:p w14:paraId="0EFB992D" w14:textId="3FD771D2"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w:t>
      </w:r>
      <w:r w:rsidR="00ED709C">
        <w:rPr>
          <w:rFonts w:asciiTheme="minorHAnsi" w:hAnsiTheme="minorHAnsi" w:cstheme="minorHAnsi"/>
          <w:color w:val="000000"/>
        </w:rPr>
        <w:t>Goal</w:t>
      </w:r>
      <w:r w:rsidRPr="00EC5865">
        <w:rPr>
          <w:rFonts w:asciiTheme="minorHAnsi" w:hAnsiTheme="minorHAnsi" w:cstheme="minorHAnsi"/>
          <w:color w:val="000000"/>
        </w:rPr>
        <w:t xml:space="preserve"> III, students will: </w:t>
      </w:r>
    </w:p>
    <w:p w14:paraId="653004F3"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Utilize multiple technologies to deliver information resources and services to specific audiences and user groups applying ethical, legal, and professional </w:t>
      </w:r>
      <w:r w:rsidRPr="00EC5865">
        <w:rPr>
          <w:rFonts w:asciiTheme="minorHAnsi" w:hAnsiTheme="minorHAnsi" w:cstheme="minorHAnsi"/>
          <w:color w:val="000000"/>
        </w:rPr>
        <w:lastRenderedPageBreak/>
        <w:t xml:space="preserve">standards. </w:t>
      </w:r>
    </w:p>
    <w:p w14:paraId="7E3AC18E"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Create, select, evaluate, and use programs, services, and information resources to address the information needs of underserved user groups and diverse communities. </w:t>
      </w:r>
    </w:p>
    <w:p w14:paraId="2F205847"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Identify and analyze the basics of information seeking behavior and design and develop appropriate user services for libraries and information organizations. </w:t>
      </w:r>
    </w:p>
    <w:p w14:paraId="06E760A8"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Select and develop appropriate information resources to match the user’s needs. </w:t>
      </w:r>
    </w:p>
    <w:p w14:paraId="7573BDBB"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Design tools that facilitate access to information resources. </w:t>
      </w:r>
    </w:p>
    <w:p w14:paraId="7442B1AE"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Create outreach programs and user instructions. </w:t>
      </w:r>
    </w:p>
    <w:p w14:paraId="3DA75F11" w14:textId="27805E02"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Respect and defend library and information users’ right to privacy.</w:t>
      </w:r>
    </w:p>
    <w:p w14:paraId="02A34886"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7F2E1635"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58F6D695"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 xml:space="preserve">IV. Manage and lead libraries and other information organizations. </w:t>
      </w:r>
    </w:p>
    <w:p w14:paraId="700BB3E9" w14:textId="0C11A4FB"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w:t>
      </w:r>
      <w:r w:rsidR="00ED709C">
        <w:rPr>
          <w:rFonts w:asciiTheme="minorHAnsi" w:hAnsiTheme="minorHAnsi" w:cstheme="minorHAnsi"/>
          <w:color w:val="000000"/>
        </w:rPr>
        <w:t>Goal</w:t>
      </w:r>
      <w:r w:rsidRPr="00EC5865">
        <w:rPr>
          <w:rFonts w:asciiTheme="minorHAnsi" w:hAnsiTheme="minorHAnsi" w:cstheme="minorHAnsi"/>
          <w:color w:val="000000"/>
        </w:rPr>
        <w:t xml:space="preserve"> IV, students will: </w:t>
      </w:r>
    </w:p>
    <w:p w14:paraId="0C01D6CD" w14:textId="77777777"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Develop and apply management and leadership principles and practices in libraries and other information organizations</w:t>
      </w:r>
    </w:p>
    <w:p w14:paraId="3D9A3257" w14:textId="77777777"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Demonstrate an understanding and apply management principles in planning, developing, marketing, and assessing library and information services. </w:t>
      </w:r>
    </w:p>
    <w:p w14:paraId="5F8A1277" w14:textId="77777777"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Explain and use current principles of leadership; and meet certification requirements for specialized areas of the profession. </w:t>
      </w:r>
    </w:p>
    <w:p w14:paraId="4EF3376C" w14:textId="4D21EF55"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Apply knowledge attained from the program concentrations and other disciplines in libraries, archives, schools, museums or other types of information organizations. </w:t>
      </w:r>
    </w:p>
    <w:p w14:paraId="29E761A1"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56D0C590"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63A1FC0E"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 xml:space="preserve">V. Play a role in the advancement of the library and information profession through experiencing research, service and/or advocacy. </w:t>
      </w:r>
    </w:p>
    <w:p w14:paraId="7ECA847D" w14:textId="53A1F1E1"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w:t>
      </w:r>
      <w:r w:rsidR="00ED709C">
        <w:rPr>
          <w:rFonts w:asciiTheme="minorHAnsi" w:hAnsiTheme="minorHAnsi" w:cstheme="minorHAnsi"/>
          <w:color w:val="000000"/>
        </w:rPr>
        <w:t>Goal</w:t>
      </w:r>
      <w:r w:rsidRPr="00EC5865">
        <w:rPr>
          <w:rFonts w:asciiTheme="minorHAnsi" w:hAnsiTheme="minorHAnsi" w:cstheme="minorHAnsi"/>
          <w:color w:val="000000"/>
        </w:rPr>
        <w:t xml:space="preserve"> V, students will: </w:t>
      </w:r>
    </w:p>
    <w:p w14:paraId="3A49A247" w14:textId="77777777" w:rsidR="00B73339" w:rsidRPr="00EC5865" w:rsidRDefault="00B73339"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Show an understanding of the significance of service to and advocacy on behalf of libraries and the profession </w:t>
      </w:r>
    </w:p>
    <w:p w14:paraId="35E342CE" w14:textId="77777777" w:rsidR="00B73339" w:rsidRPr="00EC5865" w:rsidRDefault="00B73339"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Demonstrate a commitment to ongoing professional development and research in the field. </w:t>
      </w:r>
    </w:p>
    <w:p w14:paraId="6A869779" w14:textId="77777777" w:rsidR="00B73339" w:rsidRPr="00EC5865" w:rsidRDefault="00B73339"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Demonstrate an understanding of and ability to utilize research techniques and methods. </w:t>
      </w:r>
    </w:p>
    <w:p w14:paraId="486DF777" w14:textId="73DEBFC7" w:rsidR="00B73339" w:rsidRPr="00EC5865" w:rsidRDefault="00EC5865"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Pr>
          <w:rFonts w:asciiTheme="minorHAnsi" w:hAnsiTheme="minorHAnsi" w:cstheme="minorHAnsi"/>
          <w:color w:val="000000"/>
        </w:rPr>
        <w:t>Engage</w:t>
      </w:r>
      <w:r w:rsidR="00B73339" w:rsidRPr="00EC5865">
        <w:rPr>
          <w:rFonts w:asciiTheme="minorHAnsi" w:hAnsiTheme="minorHAnsi" w:cstheme="minorHAnsi"/>
          <w:color w:val="000000"/>
        </w:rPr>
        <w:t xml:space="preserve"> in local, state, and national professional activities</w:t>
      </w:r>
      <w:r>
        <w:rPr>
          <w:rFonts w:asciiTheme="minorHAnsi" w:hAnsiTheme="minorHAnsi" w:cstheme="minorHAnsi"/>
          <w:color w:val="000000"/>
        </w:rPr>
        <w:t>.</w:t>
      </w:r>
      <w:r w:rsidR="00B73339" w:rsidRPr="00EC5865">
        <w:rPr>
          <w:rFonts w:asciiTheme="minorHAnsi" w:hAnsiTheme="minorHAnsi" w:cstheme="minorHAnsi"/>
          <w:color w:val="000000"/>
        </w:rPr>
        <w:t xml:space="preserve"> </w:t>
      </w:r>
    </w:p>
    <w:p w14:paraId="3DBB6965" w14:textId="77777777" w:rsidR="00B42C4E" w:rsidRPr="00EC5865" w:rsidRDefault="00B42C4E">
      <w:pPr>
        <w:rPr>
          <w:rFonts w:asciiTheme="minorHAnsi" w:hAnsiTheme="minorHAnsi" w:cstheme="minorHAnsi"/>
        </w:rPr>
      </w:pPr>
    </w:p>
    <w:p w14:paraId="0913CADE" w14:textId="77777777" w:rsidR="00EC5865" w:rsidRPr="00EC5865" w:rsidRDefault="00EC5865">
      <w:pPr>
        <w:rPr>
          <w:rFonts w:asciiTheme="minorHAnsi" w:hAnsiTheme="minorHAnsi" w:cstheme="minorHAnsi"/>
        </w:rPr>
      </w:pPr>
    </w:p>
    <w:p w14:paraId="3ED8FF77" w14:textId="77777777" w:rsidR="00EC5865" w:rsidRPr="00EC5865" w:rsidRDefault="00EC5865">
      <w:pPr>
        <w:rPr>
          <w:rFonts w:asciiTheme="minorHAnsi" w:hAnsiTheme="minorHAnsi" w:cstheme="minorHAnsi"/>
        </w:rPr>
      </w:pPr>
    </w:p>
    <w:p w14:paraId="6848A508" w14:textId="77777777" w:rsidR="00ED709C" w:rsidRDefault="00ED709C">
      <w:pPr>
        <w:rPr>
          <w:rFonts w:asciiTheme="minorHAnsi" w:hAnsiTheme="minorHAnsi" w:cstheme="minorHAnsi"/>
        </w:rPr>
      </w:pPr>
      <w:r>
        <w:rPr>
          <w:rFonts w:asciiTheme="minorHAnsi" w:hAnsiTheme="minorHAnsi" w:cstheme="minorHAnsi"/>
        </w:rPr>
        <w:t>Created: 2016</w:t>
      </w:r>
    </w:p>
    <w:p w14:paraId="4D76D4E1" w14:textId="45F01EF0" w:rsidR="00EC5865" w:rsidRPr="00EC5865" w:rsidRDefault="00EC5865">
      <w:pPr>
        <w:rPr>
          <w:rFonts w:asciiTheme="minorHAnsi" w:hAnsiTheme="minorHAnsi" w:cstheme="minorHAnsi"/>
        </w:rPr>
      </w:pPr>
      <w:r w:rsidRPr="00EC5865">
        <w:rPr>
          <w:rFonts w:asciiTheme="minorHAnsi" w:hAnsiTheme="minorHAnsi" w:cstheme="minorHAnsi"/>
        </w:rPr>
        <w:t>Revised: 2025</w:t>
      </w:r>
    </w:p>
    <w:sectPr w:rsidR="00EC5865" w:rsidRPr="00EC5865" w:rsidSect="00B926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C8E7" w14:textId="77777777" w:rsidR="00221025" w:rsidRDefault="00221025" w:rsidP="00840A0B">
      <w:r>
        <w:separator/>
      </w:r>
    </w:p>
  </w:endnote>
  <w:endnote w:type="continuationSeparator" w:id="0">
    <w:p w14:paraId="63EF4535" w14:textId="77777777" w:rsidR="00221025" w:rsidRDefault="00221025" w:rsidP="0084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70168"/>
      <w:docPartObj>
        <w:docPartGallery w:val="Page Numbers (Bottom of Page)"/>
        <w:docPartUnique/>
      </w:docPartObj>
    </w:sdtPr>
    <w:sdtEndPr>
      <w:rPr>
        <w:noProof/>
      </w:rPr>
    </w:sdtEndPr>
    <w:sdtContent>
      <w:p w14:paraId="35FE8B5F" w14:textId="5AB5F7FC" w:rsidR="00840A0B" w:rsidRDefault="00840A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C214E" w14:textId="77777777" w:rsidR="00840A0B" w:rsidRDefault="00840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23AC" w14:textId="77777777" w:rsidR="00221025" w:rsidRDefault="00221025" w:rsidP="00840A0B">
      <w:r>
        <w:separator/>
      </w:r>
    </w:p>
  </w:footnote>
  <w:footnote w:type="continuationSeparator" w:id="0">
    <w:p w14:paraId="13EDC3D4" w14:textId="77777777" w:rsidR="00221025" w:rsidRDefault="00221025" w:rsidP="0084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84D"/>
    <w:multiLevelType w:val="hybridMultilevel"/>
    <w:tmpl w:val="26001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7526C"/>
    <w:multiLevelType w:val="hybridMultilevel"/>
    <w:tmpl w:val="73B6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E012F9"/>
    <w:multiLevelType w:val="hybridMultilevel"/>
    <w:tmpl w:val="FA923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863B12"/>
    <w:multiLevelType w:val="hybridMultilevel"/>
    <w:tmpl w:val="E2C8B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B362B6"/>
    <w:multiLevelType w:val="hybridMultilevel"/>
    <w:tmpl w:val="7AAC9A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8904138">
    <w:abstractNumId w:val="0"/>
  </w:num>
  <w:num w:numId="2" w16cid:durableId="478764318">
    <w:abstractNumId w:val="4"/>
  </w:num>
  <w:num w:numId="3" w16cid:durableId="804664571">
    <w:abstractNumId w:val="2"/>
  </w:num>
  <w:num w:numId="4" w16cid:durableId="1173034013">
    <w:abstractNumId w:val="1"/>
  </w:num>
  <w:num w:numId="5" w16cid:durableId="257982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9"/>
    <w:rsid w:val="001721B4"/>
    <w:rsid w:val="00211523"/>
    <w:rsid w:val="00221025"/>
    <w:rsid w:val="002F6577"/>
    <w:rsid w:val="003139A2"/>
    <w:rsid w:val="0031762F"/>
    <w:rsid w:val="0032284F"/>
    <w:rsid w:val="00366688"/>
    <w:rsid w:val="003E47B5"/>
    <w:rsid w:val="00513D7D"/>
    <w:rsid w:val="005E4432"/>
    <w:rsid w:val="005F6409"/>
    <w:rsid w:val="007C70EA"/>
    <w:rsid w:val="00840A0B"/>
    <w:rsid w:val="00964DEE"/>
    <w:rsid w:val="00B42C4E"/>
    <w:rsid w:val="00B73339"/>
    <w:rsid w:val="00B92637"/>
    <w:rsid w:val="00BE4517"/>
    <w:rsid w:val="00DA4351"/>
    <w:rsid w:val="00EB3289"/>
    <w:rsid w:val="00EC5865"/>
    <w:rsid w:val="00ED709C"/>
    <w:rsid w:val="00F34FBA"/>
    <w:rsid w:val="00FB6C3D"/>
    <w:rsid w:val="00FC43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0F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B73339"/>
    <w:rPr>
      <w:rFonts w:ascii="Times New Roman" w:eastAsia="Calibri" w:hAnsi="Times New Roman" w:cs="Times New Roman"/>
      <w:lang w:eastAsia="zh-CN"/>
    </w:rPr>
  </w:style>
  <w:style w:type="paragraph" w:styleId="Heading2">
    <w:name w:val="heading 2"/>
    <w:basedOn w:val="Normal"/>
    <w:next w:val="Normal"/>
    <w:link w:val="Heading2Char"/>
    <w:uiPriority w:val="9"/>
    <w:unhideWhenUsed/>
    <w:qFormat/>
    <w:rsid w:val="00B733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339"/>
    <w:rPr>
      <w:rFonts w:asciiTheme="majorHAnsi" w:eastAsiaTheme="majorEastAsia" w:hAnsiTheme="majorHAnsi" w:cstheme="majorBidi"/>
      <w:color w:val="2F5496" w:themeColor="accent1" w:themeShade="BF"/>
      <w:sz w:val="26"/>
      <w:szCs w:val="26"/>
      <w:lang w:eastAsia="zh-CN"/>
    </w:rPr>
  </w:style>
  <w:style w:type="paragraph" w:styleId="DocumentMap">
    <w:name w:val="Document Map"/>
    <w:basedOn w:val="Normal"/>
    <w:link w:val="DocumentMapChar"/>
    <w:uiPriority w:val="99"/>
    <w:semiHidden/>
    <w:unhideWhenUsed/>
    <w:rsid w:val="00B73339"/>
  </w:style>
  <w:style w:type="character" w:customStyle="1" w:styleId="DocumentMapChar">
    <w:name w:val="Document Map Char"/>
    <w:basedOn w:val="DefaultParagraphFont"/>
    <w:link w:val="DocumentMap"/>
    <w:uiPriority w:val="99"/>
    <w:semiHidden/>
    <w:rsid w:val="00B73339"/>
    <w:rPr>
      <w:rFonts w:ascii="Times New Roman" w:eastAsia="Calibri" w:hAnsi="Times New Roman" w:cs="Times New Roman"/>
      <w:lang w:eastAsia="zh-CN"/>
    </w:rPr>
  </w:style>
  <w:style w:type="paragraph" w:styleId="Header">
    <w:name w:val="header"/>
    <w:basedOn w:val="Normal"/>
    <w:link w:val="HeaderChar"/>
    <w:uiPriority w:val="99"/>
    <w:unhideWhenUsed/>
    <w:rsid w:val="00840A0B"/>
    <w:pPr>
      <w:tabs>
        <w:tab w:val="center" w:pos="4680"/>
        <w:tab w:val="right" w:pos="9360"/>
      </w:tabs>
    </w:pPr>
  </w:style>
  <w:style w:type="character" w:customStyle="1" w:styleId="HeaderChar">
    <w:name w:val="Header Char"/>
    <w:basedOn w:val="DefaultParagraphFont"/>
    <w:link w:val="Header"/>
    <w:uiPriority w:val="99"/>
    <w:rsid w:val="00840A0B"/>
    <w:rPr>
      <w:rFonts w:ascii="Times New Roman" w:eastAsia="Calibri" w:hAnsi="Times New Roman" w:cs="Times New Roman"/>
      <w:lang w:eastAsia="zh-CN"/>
    </w:rPr>
  </w:style>
  <w:style w:type="paragraph" w:styleId="Footer">
    <w:name w:val="footer"/>
    <w:basedOn w:val="Normal"/>
    <w:link w:val="FooterChar"/>
    <w:uiPriority w:val="99"/>
    <w:unhideWhenUsed/>
    <w:rsid w:val="00840A0B"/>
    <w:pPr>
      <w:tabs>
        <w:tab w:val="center" w:pos="4680"/>
        <w:tab w:val="right" w:pos="9360"/>
      </w:tabs>
    </w:pPr>
  </w:style>
  <w:style w:type="character" w:customStyle="1" w:styleId="FooterChar">
    <w:name w:val="Footer Char"/>
    <w:basedOn w:val="DefaultParagraphFont"/>
    <w:link w:val="Footer"/>
    <w:uiPriority w:val="99"/>
    <w:rsid w:val="00840A0B"/>
    <w:rPr>
      <w:rFonts w:ascii="Times New Roman" w:eastAsia="Calibri"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Eino Sierpe, Ph.D.</dc:creator>
  <cp:keywords/>
  <dc:description/>
  <cp:lastModifiedBy>Kim, Hak Joon</cp:lastModifiedBy>
  <cp:revision>3</cp:revision>
  <dcterms:created xsi:type="dcterms:W3CDTF">2025-06-26T18:30:00Z</dcterms:created>
  <dcterms:modified xsi:type="dcterms:W3CDTF">2025-06-26T18:35:00Z</dcterms:modified>
</cp:coreProperties>
</file>