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C647" w14:textId="77777777" w:rsidR="00BA447F" w:rsidRDefault="00BA447F" w:rsidP="00BA447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0DE6796" w14:textId="77777777" w:rsidR="00CD5582" w:rsidRPr="00910A2C" w:rsidRDefault="0036716C" w:rsidP="008E60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Southern Connecticut State University</w:t>
      </w:r>
    </w:p>
    <w:p w14:paraId="5F38BE81" w14:textId="77777777" w:rsidR="0036716C" w:rsidRPr="00910A2C" w:rsidRDefault="00B16EA6" w:rsidP="008E60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College</w:t>
      </w:r>
      <w:r w:rsidR="0036716C" w:rsidRPr="00910A2C">
        <w:rPr>
          <w:rFonts w:ascii="Times New Roman" w:hAnsi="Times New Roman" w:cs="Times New Roman"/>
          <w:sz w:val="24"/>
        </w:rPr>
        <w:t xml:space="preserve"> of Education</w:t>
      </w:r>
    </w:p>
    <w:p w14:paraId="1EF152FA" w14:textId="77777777" w:rsidR="0036716C" w:rsidRPr="00910A2C" w:rsidRDefault="0036716C" w:rsidP="008E60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Department of Information and Library Science</w:t>
      </w:r>
    </w:p>
    <w:p w14:paraId="2B08FAD1" w14:textId="77777777" w:rsidR="0036716C" w:rsidRPr="00910A2C" w:rsidRDefault="0036716C" w:rsidP="008E60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28AEE08" w14:textId="77777777" w:rsidR="0036716C" w:rsidRDefault="00511B08" w:rsidP="008E60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Information and Library Science </w:t>
      </w:r>
      <w:r w:rsidR="0036716C" w:rsidRPr="00910A2C">
        <w:rPr>
          <w:rFonts w:ascii="Times New Roman" w:hAnsi="Times New Roman" w:cs="Times New Roman"/>
          <w:sz w:val="24"/>
        </w:rPr>
        <w:t>Advisory Board Meeting</w:t>
      </w:r>
    </w:p>
    <w:p w14:paraId="76DA7508" w14:textId="77777777" w:rsidR="006F211D" w:rsidRPr="00910A2C" w:rsidRDefault="006F211D" w:rsidP="008E60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5C8A2BA" w14:textId="77777777" w:rsidR="0036716C" w:rsidRPr="00910A2C" w:rsidRDefault="0036716C" w:rsidP="008E60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 xml:space="preserve">Friday, </w:t>
      </w:r>
      <w:r w:rsidR="001D77C2">
        <w:rPr>
          <w:rFonts w:ascii="Times New Roman" w:hAnsi="Times New Roman" w:cs="Times New Roman"/>
          <w:sz w:val="24"/>
        </w:rPr>
        <w:t xml:space="preserve">March 25, </w:t>
      </w:r>
      <w:r w:rsidRPr="00910A2C">
        <w:rPr>
          <w:rFonts w:ascii="Times New Roman" w:hAnsi="Times New Roman" w:cs="Times New Roman"/>
          <w:sz w:val="24"/>
        </w:rPr>
        <w:t>20</w:t>
      </w:r>
      <w:r w:rsidR="002543B2">
        <w:rPr>
          <w:rFonts w:ascii="Times New Roman" w:hAnsi="Times New Roman" w:cs="Times New Roman"/>
          <w:sz w:val="24"/>
        </w:rPr>
        <w:t>2</w:t>
      </w:r>
      <w:r w:rsidR="001D77C2">
        <w:rPr>
          <w:rFonts w:ascii="Times New Roman" w:hAnsi="Times New Roman" w:cs="Times New Roman"/>
          <w:sz w:val="24"/>
        </w:rPr>
        <w:t>2</w:t>
      </w:r>
    </w:p>
    <w:p w14:paraId="6D1785EB" w14:textId="77777777" w:rsidR="0036716C" w:rsidRDefault="00A60160" w:rsidP="008E60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Virtual</w:t>
      </w:r>
    </w:p>
    <w:p w14:paraId="3A798C19" w14:textId="77777777" w:rsidR="006F211D" w:rsidRPr="00910A2C" w:rsidRDefault="006F211D" w:rsidP="008E60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A60160">
        <w:rPr>
          <w:rFonts w:ascii="Times New Roman" w:hAnsi="Times New Roman" w:cs="Times New Roman"/>
          <w:sz w:val="24"/>
        </w:rPr>
        <w:t xml:space="preserve"> P.M. </w:t>
      </w:r>
      <w:r>
        <w:rPr>
          <w:rFonts w:ascii="Times New Roman" w:hAnsi="Times New Roman" w:cs="Times New Roman"/>
          <w:sz w:val="24"/>
        </w:rPr>
        <w:t xml:space="preserve">– </w:t>
      </w:r>
      <w:r w:rsidR="00A60160">
        <w:rPr>
          <w:rFonts w:ascii="Times New Roman" w:hAnsi="Times New Roman" w:cs="Times New Roman"/>
          <w:sz w:val="24"/>
        </w:rPr>
        <w:t>3</w:t>
      </w:r>
      <w:r w:rsidR="002543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</w:t>
      </w:r>
      <w:r w:rsidR="00921AD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M</w:t>
      </w:r>
      <w:r w:rsidR="00921AD9">
        <w:rPr>
          <w:rFonts w:ascii="Times New Roman" w:hAnsi="Times New Roman" w:cs="Times New Roman"/>
          <w:sz w:val="24"/>
        </w:rPr>
        <w:t>.</w:t>
      </w:r>
    </w:p>
    <w:p w14:paraId="64005B25" w14:textId="77777777" w:rsidR="0036716C" w:rsidRDefault="0036716C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CB57FE4" w14:textId="77777777" w:rsidR="00910A2C" w:rsidRPr="00910A2C" w:rsidRDefault="00910A2C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9F84BC8" w14:textId="77777777" w:rsidR="009C43BF" w:rsidRDefault="00910A2C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UNAPPROVED</w:t>
      </w:r>
    </w:p>
    <w:p w14:paraId="25801E89" w14:textId="77777777" w:rsidR="008E6077" w:rsidRPr="00910A2C" w:rsidRDefault="008E6077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F20304E" w14:textId="77777777" w:rsidR="00CD12A8" w:rsidRDefault="004C283F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MEMBERS PRESENT</w:t>
      </w:r>
    </w:p>
    <w:p w14:paraId="50EA0590" w14:textId="77777777" w:rsidR="009B04BE" w:rsidRDefault="009B04BE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CE44E5D" w14:textId="77777777" w:rsidR="0036716C" w:rsidRDefault="00F4549D" w:rsidP="008E6077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E6CA2">
        <w:rPr>
          <w:rFonts w:ascii="Times New Roman" w:hAnsi="Times New Roman" w:cs="Times New Roman"/>
          <w:sz w:val="24"/>
        </w:rPr>
        <w:t>Dr. Antonucci,</w:t>
      </w:r>
      <w:r w:rsidR="001D77C2" w:rsidRPr="00CE6CA2">
        <w:rPr>
          <w:rFonts w:ascii="Times New Roman" w:hAnsi="Times New Roman" w:cs="Times New Roman"/>
          <w:sz w:val="24"/>
        </w:rPr>
        <w:t xml:space="preserve"> Ms. Burke, Dr. Clarke, Mr. DeMilia,</w:t>
      </w:r>
      <w:r w:rsidRPr="00CE6CA2">
        <w:rPr>
          <w:rFonts w:ascii="Times New Roman" w:hAnsi="Times New Roman" w:cs="Times New Roman"/>
          <w:sz w:val="24"/>
        </w:rPr>
        <w:t xml:space="preserve"> Mr. Farara,</w:t>
      </w:r>
      <w:r w:rsidR="001D77C2" w:rsidRPr="00CE6CA2">
        <w:rPr>
          <w:rFonts w:ascii="Times New Roman" w:hAnsi="Times New Roman" w:cs="Times New Roman"/>
          <w:sz w:val="24"/>
        </w:rPr>
        <w:t xml:space="preserve"> Dean Hegedus,</w:t>
      </w:r>
      <w:r w:rsidR="00886DA4" w:rsidRPr="00CE6CA2">
        <w:rPr>
          <w:rFonts w:ascii="Times New Roman" w:hAnsi="Times New Roman" w:cs="Times New Roman"/>
          <w:sz w:val="24"/>
        </w:rPr>
        <w:t xml:space="preserve"> </w:t>
      </w:r>
      <w:r w:rsidR="009624C3" w:rsidRPr="00CE6CA2">
        <w:rPr>
          <w:rFonts w:ascii="Times New Roman" w:hAnsi="Times New Roman" w:cs="Times New Roman"/>
          <w:sz w:val="24"/>
        </w:rPr>
        <w:t>Mr. Jessen,</w:t>
      </w:r>
      <w:r w:rsidR="00E675FE" w:rsidRPr="00CE6CA2">
        <w:rPr>
          <w:rFonts w:ascii="Times New Roman" w:hAnsi="Times New Roman" w:cs="Times New Roman"/>
          <w:sz w:val="24"/>
        </w:rPr>
        <w:t xml:space="preserve"> </w:t>
      </w:r>
      <w:r w:rsidR="002D499B" w:rsidRPr="00CE6CA2">
        <w:rPr>
          <w:rFonts w:ascii="Times New Roman" w:hAnsi="Times New Roman" w:cs="Times New Roman"/>
          <w:sz w:val="24"/>
        </w:rPr>
        <w:t xml:space="preserve">Dr. </w:t>
      </w:r>
      <w:r w:rsidR="00886DA4" w:rsidRPr="00CE6CA2">
        <w:rPr>
          <w:rFonts w:ascii="Times New Roman" w:hAnsi="Times New Roman" w:cs="Times New Roman"/>
          <w:sz w:val="24"/>
        </w:rPr>
        <w:t>Kim,</w:t>
      </w:r>
      <w:r w:rsidR="00982A10" w:rsidRPr="00CE6CA2">
        <w:rPr>
          <w:rFonts w:ascii="Times New Roman" w:hAnsi="Times New Roman" w:cs="Times New Roman"/>
          <w:sz w:val="24"/>
        </w:rPr>
        <w:t xml:space="preserve"> </w:t>
      </w:r>
      <w:r w:rsidR="00923C0E" w:rsidRPr="00CE6CA2">
        <w:rPr>
          <w:rFonts w:ascii="Times New Roman" w:hAnsi="Times New Roman" w:cs="Times New Roman"/>
          <w:sz w:val="24"/>
        </w:rPr>
        <w:t xml:space="preserve">Ms. </w:t>
      </w:r>
      <w:r w:rsidR="00886DA4" w:rsidRPr="00CE6CA2">
        <w:rPr>
          <w:rFonts w:ascii="Times New Roman" w:hAnsi="Times New Roman" w:cs="Times New Roman"/>
          <w:sz w:val="24"/>
        </w:rPr>
        <w:t>Knapp</w:t>
      </w:r>
      <w:r w:rsidR="0085140C" w:rsidRPr="00CE6CA2">
        <w:rPr>
          <w:rFonts w:ascii="Times New Roman" w:hAnsi="Times New Roman" w:cs="Times New Roman"/>
          <w:sz w:val="24"/>
        </w:rPr>
        <w:t>, D</w:t>
      </w:r>
      <w:r w:rsidR="00A146B9" w:rsidRPr="00CE6CA2">
        <w:rPr>
          <w:rFonts w:ascii="Times New Roman" w:hAnsi="Times New Roman" w:cs="Times New Roman"/>
          <w:sz w:val="24"/>
        </w:rPr>
        <w:t>ean</w:t>
      </w:r>
      <w:r w:rsidR="0085140C" w:rsidRPr="00CE6CA2">
        <w:rPr>
          <w:rFonts w:ascii="Times New Roman" w:hAnsi="Times New Roman" w:cs="Times New Roman"/>
          <w:sz w:val="24"/>
        </w:rPr>
        <w:t xml:space="preserve"> Langley, Ms.</w:t>
      </w:r>
      <w:r w:rsidR="00C867AD" w:rsidRPr="00CE6CA2">
        <w:rPr>
          <w:rFonts w:ascii="Times New Roman" w:hAnsi="Times New Roman" w:cs="Times New Roman"/>
          <w:sz w:val="24"/>
        </w:rPr>
        <w:t xml:space="preserve"> Minichiello,</w:t>
      </w:r>
      <w:r w:rsidR="0085140C" w:rsidRPr="00CE6CA2">
        <w:rPr>
          <w:rFonts w:ascii="Times New Roman" w:hAnsi="Times New Roman" w:cs="Times New Roman"/>
          <w:sz w:val="24"/>
        </w:rPr>
        <w:t xml:space="preserve"> </w:t>
      </w:r>
      <w:r w:rsidR="009624C3" w:rsidRPr="00CE6CA2">
        <w:rPr>
          <w:rFonts w:ascii="Times New Roman" w:hAnsi="Times New Roman" w:cs="Times New Roman"/>
          <w:sz w:val="24"/>
        </w:rPr>
        <w:t xml:space="preserve">Mr. </w:t>
      </w:r>
      <w:proofErr w:type="spellStart"/>
      <w:r w:rsidR="009624C3" w:rsidRPr="00CE6CA2">
        <w:rPr>
          <w:rFonts w:ascii="Times New Roman" w:hAnsi="Times New Roman" w:cs="Times New Roman"/>
          <w:sz w:val="24"/>
        </w:rPr>
        <w:t>P</w:t>
      </w:r>
      <w:r w:rsidR="006F0D64" w:rsidRPr="00CE6CA2">
        <w:rPr>
          <w:rFonts w:ascii="Times New Roman" w:hAnsi="Times New Roman" w:cs="Times New Roman"/>
          <w:sz w:val="24"/>
        </w:rPr>
        <w:t>i</w:t>
      </w:r>
      <w:r w:rsidR="009624C3" w:rsidRPr="00CE6CA2">
        <w:rPr>
          <w:rFonts w:ascii="Times New Roman" w:hAnsi="Times New Roman" w:cs="Times New Roman"/>
          <w:sz w:val="24"/>
        </w:rPr>
        <w:t>ezzo</w:t>
      </w:r>
      <w:proofErr w:type="spellEnd"/>
      <w:r w:rsidR="009624C3" w:rsidRPr="00CE6CA2">
        <w:rPr>
          <w:rFonts w:ascii="Times New Roman" w:hAnsi="Times New Roman" w:cs="Times New Roman"/>
          <w:sz w:val="24"/>
        </w:rPr>
        <w:t>,</w:t>
      </w:r>
      <w:r w:rsidR="00A60160" w:rsidRPr="00CE6CA2">
        <w:rPr>
          <w:rFonts w:ascii="Times New Roman" w:hAnsi="Times New Roman" w:cs="Times New Roman"/>
          <w:sz w:val="24"/>
        </w:rPr>
        <w:t xml:space="preserve"> </w:t>
      </w:r>
      <w:r w:rsidR="00BB4E34" w:rsidRPr="00CE6CA2">
        <w:rPr>
          <w:rFonts w:ascii="Times New Roman" w:hAnsi="Times New Roman" w:cs="Times New Roman"/>
          <w:sz w:val="24"/>
        </w:rPr>
        <w:t>Ms</w:t>
      </w:r>
      <w:r w:rsidR="009624C3" w:rsidRPr="00CE6CA2">
        <w:rPr>
          <w:rFonts w:ascii="Times New Roman" w:hAnsi="Times New Roman" w:cs="Times New Roman"/>
          <w:sz w:val="24"/>
        </w:rPr>
        <w:t>. Rockenbach, Dr. Schander,</w:t>
      </w:r>
      <w:r w:rsidR="0085140C" w:rsidRPr="00CE6CA2">
        <w:rPr>
          <w:rFonts w:ascii="Times New Roman" w:hAnsi="Times New Roman" w:cs="Times New Roman"/>
          <w:sz w:val="24"/>
        </w:rPr>
        <w:t xml:space="preserve"> Dr. Shaw,</w:t>
      </w:r>
      <w:r w:rsidRPr="00CE6CA2">
        <w:rPr>
          <w:rFonts w:ascii="Times New Roman" w:hAnsi="Times New Roman" w:cs="Times New Roman"/>
          <w:sz w:val="24"/>
        </w:rPr>
        <w:t xml:space="preserve"> </w:t>
      </w:r>
      <w:r w:rsidR="0021602D" w:rsidRPr="00CE6CA2">
        <w:rPr>
          <w:rFonts w:ascii="Times New Roman" w:hAnsi="Times New Roman" w:cs="Times New Roman"/>
          <w:sz w:val="24"/>
        </w:rPr>
        <w:t xml:space="preserve">Mr. </w:t>
      </w:r>
      <w:r w:rsidR="009624C3" w:rsidRPr="00CE6CA2">
        <w:rPr>
          <w:rFonts w:ascii="Times New Roman" w:hAnsi="Times New Roman" w:cs="Times New Roman"/>
          <w:sz w:val="24"/>
        </w:rPr>
        <w:t>St. Germain</w:t>
      </w:r>
    </w:p>
    <w:p w14:paraId="1D9F1297" w14:textId="77777777" w:rsidR="003308F4" w:rsidRDefault="003308F4" w:rsidP="003308F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A98E54C" w14:textId="77777777" w:rsidR="00CD12A8" w:rsidRDefault="004C283F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RECORDER</w:t>
      </w:r>
    </w:p>
    <w:p w14:paraId="56A18886" w14:textId="77777777" w:rsidR="009B04BE" w:rsidRDefault="009B04BE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DFF5686" w14:textId="77777777" w:rsidR="004C283F" w:rsidRPr="00910A2C" w:rsidRDefault="002D499B" w:rsidP="008E6077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 xml:space="preserve">Ms. </w:t>
      </w:r>
      <w:r w:rsidR="00886DA4" w:rsidRPr="00910A2C">
        <w:rPr>
          <w:rFonts w:ascii="Times New Roman" w:hAnsi="Times New Roman" w:cs="Times New Roman"/>
          <w:sz w:val="24"/>
        </w:rPr>
        <w:t>Opalenik</w:t>
      </w:r>
    </w:p>
    <w:p w14:paraId="17A6FDFE" w14:textId="77777777" w:rsidR="008E6077" w:rsidRDefault="008E6077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C6AAC4C" w14:textId="77777777" w:rsidR="004A66B9" w:rsidRDefault="004A66B9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MEETIN</w:t>
      </w:r>
      <w:r w:rsidR="00D872CF" w:rsidRPr="00910A2C">
        <w:rPr>
          <w:rFonts w:ascii="Times New Roman" w:hAnsi="Times New Roman" w:cs="Times New Roman"/>
          <w:sz w:val="24"/>
        </w:rPr>
        <w:t>G</w:t>
      </w:r>
      <w:r w:rsidRPr="00910A2C">
        <w:rPr>
          <w:rFonts w:ascii="Times New Roman" w:hAnsi="Times New Roman" w:cs="Times New Roman"/>
          <w:sz w:val="24"/>
        </w:rPr>
        <w:t xml:space="preserve"> CALLED TO ORDER</w:t>
      </w:r>
    </w:p>
    <w:p w14:paraId="2360D433" w14:textId="77777777" w:rsidR="009B04BE" w:rsidRPr="00910A2C" w:rsidRDefault="009B04BE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4B97447" w14:textId="77777777" w:rsidR="004A66B9" w:rsidRDefault="004A66B9" w:rsidP="008E6077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1:</w:t>
      </w:r>
      <w:r w:rsidR="002543B2">
        <w:rPr>
          <w:rFonts w:ascii="Times New Roman" w:hAnsi="Times New Roman" w:cs="Times New Roman"/>
          <w:sz w:val="24"/>
        </w:rPr>
        <w:t>0</w:t>
      </w:r>
      <w:r w:rsidRPr="00910A2C">
        <w:rPr>
          <w:rFonts w:ascii="Times New Roman" w:hAnsi="Times New Roman" w:cs="Times New Roman"/>
          <w:sz w:val="24"/>
        </w:rPr>
        <w:t>5 P</w:t>
      </w:r>
      <w:r w:rsidR="00921AD9">
        <w:rPr>
          <w:rFonts w:ascii="Times New Roman" w:hAnsi="Times New Roman" w:cs="Times New Roman"/>
          <w:sz w:val="24"/>
        </w:rPr>
        <w:t>.</w:t>
      </w:r>
      <w:r w:rsidRPr="00910A2C">
        <w:rPr>
          <w:rFonts w:ascii="Times New Roman" w:hAnsi="Times New Roman" w:cs="Times New Roman"/>
          <w:sz w:val="24"/>
        </w:rPr>
        <w:t>M</w:t>
      </w:r>
      <w:r w:rsidR="00921AD9">
        <w:rPr>
          <w:rFonts w:ascii="Times New Roman" w:hAnsi="Times New Roman" w:cs="Times New Roman"/>
          <w:sz w:val="24"/>
        </w:rPr>
        <w:t>.</w:t>
      </w:r>
      <w:r w:rsidR="003508C7" w:rsidRPr="00910A2C">
        <w:rPr>
          <w:rFonts w:ascii="Times New Roman" w:hAnsi="Times New Roman" w:cs="Times New Roman"/>
          <w:sz w:val="24"/>
        </w:rPr>
        <w:t xml:space="preserve"> </w:t>
      </w:r>
    </w:p>
    <w:p w14:paraId="69AEBA22" w14:textId="77777777" w:rsidR="008E6077" w:rsidRDefault="008E6077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F278B3B" w14:textId="77777777" w:rsidR="001A3FE1" w:rsidRDefault="001A3FE1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APPROVAL OF</w:t>
      </w:r>
      <w:r w:rsidR="009F187E">
        <w:rPr>
          <w:rFonts w:ascii="Times New Roman" w:hAnsi="Times New Roman" w:cs="Times New Roman"/>
          <w:sz w:val="24"/>
        </w:rPr>
        <w:t xml:space="preserve"> PREVIOUS</w:t>
      </w:r>
      <w:r>
        <w:rPr>
          <w:rFonts w:ascii="Times New Roman" w:hAnsi="Times New Roman" w:cs="Times New Roman"/>
          <w:sz w:val="24"/>
        </w:rPr>
        <w:t xml:space="preserve"> MINUTES </w:t>
      </w:r>
    </w:p>
    <w:p w14:paraId="5B155151" w14:textId="77777777" w:rsidR="00F41E9D" w:rsidRDefault="0085140C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41E9D">
        <w:rPr>
          <w:rFonts w:ascii="Times New Roman" w:hAnsi="Times New Roman" w:cs="Times New Roman"/>
          <w:sz w:val="24"/>
        </w:rPr>
        <w:t>Motion made by</w:t>
      </w:r>
      <w:r w:rsidR="00CE6CA2">
        <w:rPr>
          <w:rFonts w:ascii="Times New Roman" w:hAnsi="Times New Roman" w:cs="Times New Roman"/>
          <w:sz w:val="24"/>
        </w:rPr>
        <w:t xml:space="preserve"> Ms. Knapp</w:t>
      </w:r>
    </w:p>
    <w:p w14:paraId="5BDD6611" w14:textId="77777777" w:rsidR="00BA447F" w:rsidRDefault="00F41E9D" w:rsidP="00F41E9D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second by</w:t>
      </w:r>
      <w:r w:rsidR="00CE6CA2">
        <w:rPr>
          <w:rFonts w:ascii="Times New Roman" w:hAnsi="Times New Roman" w:cs="Times New Roman"/>
          <w:sz w:val="24"/>
        </w:rPr>
        <w:t xml:space="preserve"> </w:t>
      </w:r>
      <w:r w:rsidR="003B24C3">
        <w:rPr>
          <w:rFonts w:ascii="Times New Roman" w:hAnsi="Times New Roman" w:cs="Times New Roman"/>
          <w:sz w:val="24"/>
        </w:rPr>
        <w:t>Mr.</w:t>
      </w:r>
      <w:r w:rsidR="00CE6CA2">
        <w:rPr>
          <w:rFonts w:ascii="Times New Roman" w:hAnsi="Times New Roman" w:cs="Times New Roman"/>
          <w:sz w:val="24"/>
        </w:rPr>
        <w:t xml:space="preserve"> Jessen </w:t>
      </w:r>
      <w:r w:rsidR="003B24C3">
        <w:rPr>
          <w:rFonts w:ascii="Times New Roman" w:hAnsi="Times New Roman" w:cs="Times New Roman"/>
          <w:sz w:val="24"/>
        </w:rPr>
        <w:t xml:space="preserve">  </w:t>
      </w:r>
      <w:r w:rsidR="00BA447F">
        <w:rPr>
          <w:rFonts w:ascii="Times New Roman" w:hAnsi="Times New Roman" w:cs="Times New Roman"/>
          <w:sz w:val="24"/>
        </w:rPr>
        <w:t xml:space="preserve"> </w:t>
      </w:r>
    </w:p>
    <w:p w14:paraId="57A18B9E" w14:textId="77777777" w:rsidR="00BA447F" w:rsidRDefault="00BA447F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B760663" w14:textId="77777777" w:rsidR="001A3FE1" w:rsidRPr="00F41E9D" w:rsidRDefault="001A3FE1" w:rsidP="008E6077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F41E9D">
        <w:rPr>
          <w:rFonts w:ascii="Times New Roman" w:hAnsi="Times New Roman" w:cs="Times New Roman"/>
          <w:sz w:val="24"/>
        </w:rPr>
        <w:t>Motion: to approve the minutes from</w:t>
      </w:r>
      <w:r w:rsidR="00A60160">
        <w:rPr>
          <w:rFonts w:ascii="Times New Roman" w:hAnsi="Times New Roman" w:cs="Times New Roman"/>
          <w:sz w:val="24"/>
        </w:rPr>
        <w:t xml:space="preserve"> </w:t>
      </w:r>
      <w:r w:rsidR="001D77C2">
        <w:rPr>
          <w:rFonts w:ascii="Times New Roman" w:hAnsi="Times New Roman" w:cs="Times New Roman"/>
          <w:sz w:val="24"/>
        </w:rPr>
        <w:t>October 2</w:t>
      </w:r>
      <w:r w:rsidR="00A60160">
        <w:rPr>
          <w:rFonts w:ascii="Times New Roman" w:hAnsi="Times New Roman" w:cs="Times New Roman"/>
          <w:sz w:val="24"/>
        </w:rPr>
        <w:t xml:space="preserve">9, 2021 </w:t>
      </w:r>
      <w:r w:rsidRPr="00F41E9D">
        <w:rPr>
          <w:rFonts w:ascii="Times New Roman" w:hAnsi="Times New Roman" w:cs="Times New Roman"/>
          <w:sz w:val="24"/>
        </w:rPr>
        <w:t xml:space="preserve"> </w:t>
      </w:r>
    </w:p>
    <w:p w14:paraId="29DFE393" w14:textId="77777777" w:rsidR="001A3FE1" w:rsidRDefault="001A3FE1" w:rsidP="008E6077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F41E9D">
        <w:rPr>
          <w:rFonts w:ascii="Times New Roman" w:hAnsi="Times New Roman" w:cs="Times New Roman"/>
          <w:sz w:val="24"/>
        </w:rPr>
        <w:t xml:space="preserve">Vote: </w:t>
      </w:r>
      <w:r w:rsidR="00FA5B76" w:rsidRPr="00F41E9D">
        <w:rPr>
          <w:rFonts w:ascii="Times New Roman" w:hAnsi="Times New Roman" w:cs="Times New Roman"/>
          <w:sz w:val="24"/>
        </w:rPr>
        <w:t>all</w:t>
      </w:r>
      <w:r w:rsidRPr="00F41E9D">
        <w:rPr>
          <w:rFonts w:ascii="Times New Roman" w:hAnsi="Times New Roman" w:cs="Times New Roman"/>
          <w:sz w:val="24"/>
        </w:rPr>
        <w:t xml:space="preserve"> in favor </w:t>
      </w:r>
      <w:r w:rsidR="00FF0D2B" w:rsidRPr="00F41E9D">
        <w:rPr>
          <w:rFonts w:ascii="Times New Roman" w:hAnsi="Times New Roman" w:cs="Times New Roman"/>
          <w:sz w:val="24"/>
        </w:rPr>
        <w:t>1</w:t>
      </w:r>
      <w:r w:rsidR="00FC7B36">
        <w:rPr>
          <w:rFonts w:ascii="Times New Roman" w:hAnsi="Times New Roman" w:cs="Times New Roman"/>
          <w:sz w:val="24"/>
        </w:rPr>
        <w:t>2</w:t>
      </w:r>
      <w:r w:rsidRPr="00F41E9D">
        <w:rPr>
          <w:rFonts w:ascii="Times New Roman" w:hAnsi="Times New Roman" w:cs="Times New Roman"/>
          <w:sz w:val="24"/>
        </w:rPr>
        <w:t xml:space="preserve">; </w:t>
      </w:r>
      <w:r w:rsidR="002E7B64" w:rsidRPr="00F41E9D">
        <w:rPr>
          <w:rFonts w:ascii="Times New Roman" w:hAnsi="Times New Roman" w:cs="Times New Roman"/>
          <w:sz w:val="24"/>
        </w:rPr>
        <w:t xml:space="preserve">opposed </w:t>
      </w:r>
      <w:r w:rsidR="00CF2CBF" w:rsidRPr="00F41E9D">
        <w:rPr>
          <w:rFonts w:ascii="Times New Roman" w:hAnsi="Times New Roman" w:cs="Times New Roman"/>
          <w:sz w:val="24"/>
        </w:rPr>
        <w:t>0</w:t>
      </w:r>
      <w:r w:rsidRPr="00F41E9D">
        <w:rPr>
          <w:rFonts w:ascii="Times New Roman" w:hAnsi="Times New Roman" w:cs="Times New Roman"/>
          <w:sz w:val="24"/>
        </w:rPr>
        <w:t>; abstained</w:t>
      </w:r>
      <w:r w:rsidR="00FF0D2B" w:rsidRPr="00F41E9D">
        <w:rPr>
          <w:rFonts w:ascii="Times New Roman" w:hAnsi="Times New Roman" w:cs="Times New Roman"/>
          <w:sz w:val="24"/>
        </w:rPr>
        <w:t xml:space="preserve"> </w:t>
      </w:r>
      <w:r w:rsidR="00CE6CA2">
        <w:rPr>
          <w:rFonts w:ascii="Times New Roman" w:hAnsi="Times New Roman" w:cs="Times New Roman"/>
          <w:sz w:val="24"/>
        </w:rPr>
        <w:t>4</w:t>
      </w:r>
      <w:r w:rsidRPr="00F41E9D">
        <w:rPr>
          <w:rFonts w:ascii="Times New Roman" w:hAnsi="Times New Roman" w:cs="Times New Roman"/>
          <w:sz w:val="24"/>
        </w:rPr>
        <w:t xml:space="preserve"> </w:t>
      </w:r>
    </w:p>
    <w:p w14:paraId="0D2A4F8E" w14:textId="77777777" w:rsidR="005467B8" w:rsidRDefault="005467B8" w:rsidP="005467B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B3AA333" w14:textId="77777777" w:rsidR="005467B8" w:rsidRDefault="005467B8" w:rsidP="005467B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ANNOUNCEMENT</w:t>
      </w:r>
    </w:p>
    <w:p w14:paraId="0393A03E" w14:textId="0AF8ABEC" w:rsidR="003E57C3" w:rsidRDefault="005467B8" w:rsidP="00CF2D75">
      <w:pPr>
        <w:spacing w:after="0" w:line="240" w:lineRule="auto"/>
        <w:ind w:left="72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Professor Minichiello</w:t>
      </w:r>
      <w:r w:rsidR="00EB4220">
        <w:rPr>
          <w:rFonts w:ascii="Times New Roman" w:hAnsi="Times New Roman" w:cs="Times New Roman"/>
          <w:sz w:val="24"/>
        </w:rPr>
        <w:t xml:space="preserve"> announced the </w:t>
      </w:r>
      <w:r>
        <w:rPr>
          <w:rFonts w:ascii="Times New Roman" w:hAnsi="Times New Roman" w:cs="Times New Roman"/>
          <w:sz w:val="24"/>
        </w:rPr>
        <w:tab/>
        <w:t>CASL/CECA Conference and Exhibits</w:t>
      </w:r>
      <w:r w:rsidR="00EB4220">
        <w:rPr>
          <w:rFonts w:ascii="Times New Roman" w:hAnsi="Times New Roman" w:cs="Times New Roman"/>
          <w:sz w:val="24"/>
        </w:rPr>
        <w:t xml:space="preserve"> will be held on </w:t>
      </w:r>
      <w:r>
        <w:rPr>
          <w:rFonts w:ascii="Times New Roman" w:hAnsi="Times New Roman" w:cs="Times New Roman"/>
          <w:sz w:val="24"/>
        </w:rPr>
        <w:t>November 3</w:t>
      </w:r>
      <w:r w:rsidR="00EB4220">
        <w:rPr>
          <w:rFonts w:ascii="Times New Roman" w:hAnsi="Times New Roman" w:cs="Times New Roman"/>
          <w:sz w:val="24"/>
        </w:rPr>
        <w:t>rd and 4</w:t>
      </w:r>
      <w:r w:rsidR="003E57C3" w:rsidRPr="00EB4220">
        <w:rPr>
          <w:rFonts w:ascii="Times New Roman" w:hAnsi="Times New Roman" w:cs="Times New Roman"/>
          <w:sz w:val="24"/>
          <w:vertAlign w:val="superscript"/>
        </w:rPr>
        <w:t>th</w:t>
      </w:r>
      <w:r w:rsidR="003E57C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2022</w:t>
      </w:r>
      <w:r w:rsidR="00EB4220">
        <w:rPr>
          <w:rFonts w:ascii="Times New Roman" w:hAnsi="Times New Roman" w:cs="Times New Roman"/>
          <w:sz w:val="24"/>
        </w:rPr>
        <w:t xml:space="preserve"> at Southern CT State University Adanti Student Center Ballroom.</w:t>
      </w:r>
      <w:r w:rsidR="003E57C3">
        <w:rPr>
          <w:rFonts w:ascii="Times New Roman" w:hAnsi="Times New Roman" w:cs="Times New Roman"/>
          <w:sz w:val="24"/>
        </w:rPr>
        <w:t xml:space="preserve"> </w:t>
      </w:r>
      <w:r w:rsidR="00EB4220">
        <w:rPr>
          <w:rFonts w:ascii="Times New Roman" w:hAnsi="Times New Roman" w:cs="Times New Roman"/>
          <w:sz w:val="24"/>
        </w:rPr>
        <w:t>There will be national</w:t>
      </w:r>
      <w:r w:rsidR="003E57C3">
        <w:rPr>
          <w:rFonts w:ascii="Times New Roman" w:hAnsi="Times New Roman" w:cs="Times New Roman"/>
          <w:sz w:val="24"/>
        </w:rPr>
        <w:t xml:space="preserve"> presenters, vendors</w:t>
      </w:r>
      <w:r w:rsidR="00B67330">
        <w:rPr>
          <w:rFonts w:ascii="Times New Roman" w:hAnsi="Times New Roman" w:cs="Times New Roman"/>
          <w:sz w:val="24"/>
        </w:rPr>
        <w:t>,</w:t>
      </w:r>
      <w:r w:rsidR="003E57C3">
        <w:rPr>
          <w:rFonts w:ascii="Times New Roman" w:hAnsi="Times New Roman" w:cs="Times New Roman"/>
          <w:sz w:val="24"/>
        </w:rPr>
        <w:t xml:space="preserve"> and </w:t>
      </w:r>
      <w:r w:rsidR="00EB4220">
        <w:rPr>
          <w:rFonts w:ascii="Times New Roman" w:hAnsi="Times New Roman" w:cs="Times New Roman"/>
          <w:sz w:val="24"/>
        </w:rPr>
        <w:t>plenty of</w:t>
      </w:r>
      <w:r w:rsidR="003E57C3">
        <w:rPr>
          <w:rFonts w:ascii="Times New Roman" w:hAnsi="Times New Roman" w:cs="Times New Roman"/>
          <w:sz w:val="24"/>
        </w:rPr>
        <w:t xml:space="preserve"> great</w:t>
      </w:r>
      <w:r w:rsidR="00EB4220">
        <w:rPr>
          <w:rFonts w:ascii="Times New Roman" w:hAnsi="Times New Roman" w:cs="Times New Roman"/>
          <w:sz w:val="24"/>
        </w:rPr>
        <w:t xml:space="preserve"> programs</w:t>
      </w:r>
      <w:r w:rsidR="003E57C3">
        <w:rPr>
          <w:rFonts w:ascii="Times New Roman" w:hAnsi="Times New Roman" w:cs="Times New Roman"/>
          <w:sz w:val="24"/>
        </w:rPr>
        <w:t xml:space="preserve">! </w:t>
      </w:r>
      <w:r w:rsidR="00322CCF">
        <w:rPr>
          <w:rFonts w:ascii="Times New Roman" w:hAnsi="Times New Roman" w:cs="Times New Roman"/>
          <w:sz w:val="24"/>
        </w:rPr>
        <w:t xml:space="preserve">More information can be found at </w:t>
      </w:r>
      <w:hyperlink r:id="rId8" w:history="1">
        <w:r w:rsidR="00322CCF" w:rsidRPr="00C45CB4">
          <w:rPr>
            <w:rStyle w:val="Hyperlink"/>
            <w:rFonts w:ascii="Times New Roman" w:hAnsi="Times New Roman" w:cs="Times New Roman"/>
            <w:sz w:val="24"/>
          </w:rPr>
          <w:t>https://casl.wildapricot.org/</w:t>
        </w:r>
      </w:hyperlink>
      <w:r w:rsidR="00322CCF">
        <w:rPr>
          <w:rFonts w:ascii="Times New Roman" w:hAnsi="Times New Roman" w:cs="Times New Roman"/>
          <w:sz w:val="24"/>
        </w:rPr>
        <w:t xml:space="preserve">. </w:t>
      </w:r>
    </w:p>
    <w:p w14:paraId="51770D4A" w14:textId="77777777" w:rsidR="00322CCF" w:rsidRDefault="00322CCF" w:rsidP="008B7E0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F45B483" w14:textId="77777777" w:rsidR="004C283F" w:rsidRDefault="004C283F" w:rsidP="008B7E0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BUSINESS</w:t>
      </w:r>
    </w:p>
    <w:p w14:paraId="102ADD42" w14:textId="77777777" w:rsidR="007D2326" w:rsidRDefault="007D2326" w:rsidP="007D232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D2326">
        <w:rPr>
          <w:rFonts w:ascii="Times New Roman" w:hAnsi="Times New Roman" w:cs="Times New Roman"/>
          <w:sz w:val="24"/>
        </w:rPr>
        <w:lastRenderedPageBreak/>
        <w:t xml:space="preserve">Introduction - </w:t>
      </w:r>
      <w:r w:rsidR="00CE6CA2">
        <w:rPr>
          <w:rFonts w:ascii="Times New Roman" w:hAnsi="Times New Roman" w:cs="Times New Roman"/>
          <w:sz w:val="24"/>
        </w:rPr>
        <w:t>two</w:t>
      </w:r>
      <w:r w:rsidRPr="007D2326">
        <w:rPr>
          <w:rFonts w:ascii="Times New Roman" w:hAnsi="Times New Roman" w:cs="Times New Roman"/>
          <w:sz w:val="24"/>
        </w:rPr>
        <w:t xml:space="preserve"> new member</w:t>
      </w:r>
      <w:r w:rsidR="00CE6CA2">
        <w:rPr>
          <w:rFonts w:ascii="Times New Roman" w:hAnsi="Times New Roman" w:cs="Times New Roman"/>
          <w:sz w:val="24"/>
        </w:rPr>
        <w:t>s</w:t>
      </w:r>
    </w:p>
    <w:p w14:paraId="5776F462" w14:textId="77777777" w:rsidR="00CE6CA2" w:rsidRDefault="00CE6CA2" w:rsidP="00CE6CA2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Clarke introduced himself as a graduate student in the MLIS program</w:t>
      </w:r>
      <w:r w:rsidR="00322CCF">
        <w:rPr>
          <w:rFonts w:ascii="Times New Roman" w:hAnsi="Times New Roman" w:cs="Times New Roman"/>
          <w:sz w:val="24"/>
        </w:rPr>
        <w:t xml:space="preserve"> with a background in</w:t>
      </w:r>
      <w:r w:rsidR="009A4EF7">
        <w:rPr>
          <w:rFonts w:ascii="Times New Roman" w:hAnsi="Times New Roman" w:cs="Times New Roman"/>
          <w:sz w:val="24"/>
        </w:rPr>
        <w:t xml:space="preserve"> Judaic Studies and</w:t>
      </w:r>
      <w:r w:rsidR="00322CCF">
        <w:rPr>
          <w:rFonts w:ascii="Times New Roman" w:hAnsi="Times New Roman" w:cs="Times New Roman"/>
          <w:sz w:val="24"/>
        </w:rPr>
        <w:t xml:space="preserve"> </w:t>
      </w:r>
      <w:r w:rsidR="00EF2D46">
        <w:rPr>
          <w:rFonts w:ascii="Times New Roman" w:hAnsi="Times New Roman" w:cs="Times New Roman"/>
          <w:sz w:val="24"/>
        </w:rPr>
        <w:t xml:space="preserve">Hebrew Bible.  </w:t>
      </w:r>
    </w:p>
    <w:p w14:paraId="098A316A" w14:textId="77777777" w:rsidR="00CE6CA2" w:rsidRDefault="00CE6CA2" w:rsidP="00CE6CA2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159672DF" w14:textId="77777777" w:rsidR="0029592E" w:rsidRDefault="0029592E" w:rsidP="00CE6CA2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Ms. Paul, Executive Director, Connecticut Library Consortium, was unable to attend because she was attending the</w:t>
      </w:r>
      <w:r w:rsidR="00224E28">
        <w:rPr>
          <w:rFonts w:ascii="Times New Roman" w:hAnsi="Times New Roman" w:cs="Times New Roman"/>
          <w:sz w:val="24"/>
        </w:rPr>
        <w:t xml:space="preserve"> PLA 2022</w:t>
      </w:r>
      <w:r>
        <w:rPr>
          <w:rFonts w:ascii="Times New Roman" w:hAnsi="Times New Roman" w:cs="Times New Roman"/>
          <w:sz w:val="24"/>
        </w:rPr>
        <w:t xml:space="preserve"> Portland</w:t>
      </w:r>
      <w:r w:rsidR="00224E28">
        <w:rPr>
          <w:rFonts w:ascii="Times New Roman" w:hAnsi="Times New Roman" w:cs="Times New Roman"/>
          <w:sz w:val="24"/>
        </w:rPr>
        <w:t xml:space="preserve"> Oregon</w:t>
      </w:r>
      <w:r>
        <w:rPr>
          <w:rFonts w:ascii="Times New Roman" w:hAnsi="Times New Roman" w:cs="Times New Roman"/>
          <w:sz w:val="24"/>
        </w:rPr>
        <w:t xml:space="preserve"> Conference</w:t>
      </w:r>
      <w:r w:rsidR="00224E28">
        <w:rPr>
          <w:rFonts w:ascii="Times New Roman" w:hAnsi="Times New Roman" w:cs="Times New Roman"/>
          <w:sz w:val="24"/>
        </w:rPr>
        <w:t xml:space="preserve">. </w:t>
      </w:r>
    </w:p>
    <w:p w14:paraId="47C193CD" w14:textId="77777777" w:rsidR="00322CCF" w:rsidRPr="007D2326" w:rsidRDefault="00322CCF" w:rsidP="00CE6CA2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6850018D" w14:textId="77777777" w:rsidR="00224E28" w:rsidRPr="00224E28" w:rsidRDefault="00224E28" w:rsidP="00224E2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24E28">
        <w:rPr>
          <w:rFonts w:ascii="Times New Roman" w:hAnsi="Times New Roman" w:cs="Times New Roman"/>
          <w:sz w:val="24"/>
        </w:rPr>
        <w:t xml:space="preserve">Review of the Biennial Narrative Report for ALA Accreditation;  </w:t>
      </w:r>
    </w:p>
    <w:p w14:paraId="60587582" w14:textId="77777777" w:rsidR="00224E28" w:rsidRDefault="00224E28" w:rsidP="00224E2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Biennial Narrative Report for ALA Accreditation is a ten-page narrative report with appendices.</w:t>
      </w:r>
      <w:r w:rsidR="00754E9E">
        <w:rPr>
          <w:rFonts w:ascii="Times New Roman" w:hAnsi="Times New Roman" w:cs="Times New Roman"/>
          <w:sz w:val="24"/>
        </w:rPr>
        <w:t xml:space="preserve"> It was submitted mid-February.</w:t>
      </w:r>
      <w:r>
        <w:rPr>
          <w:rFonts w:ascii="Times New Roman" w:hAnsi="Times New Roman" w:cs="Times New Roman"/>
          <w:sz w:val="24"/>
        </w:rPr>
        <w:t xml:space="preserve"> Dr. Kim summarized by highlighting the following major developments:</w:t>
      </w:r>
    </w:p>
    <w:p w14:paraId="3CA0DCA9" w14:textId="00E834B6" w:rsidR="00224E28" w:rsidRPr="00086532" w:rsidRDefault="00E27AB6" w:rsidP="0008653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86532">
        <w:rPr>
          <w:rFonts w:ascii="Times New Roman" w:hAnsi="Times New Roman" w:cs="Times New Roman"/>
          <w:sz w:val="24"/>
        </w:rPr>
        <w:t>Hired one full-time tenure track faculty member for the School Library Media Specialist program</w:t>
      </w:r>
      <w:r w:rsidR="00B67330">
        <w:rPr>
          <w:rFonts w:ascii="Times New Roman" w:hAnsi="Times New Roman" w:cs="Times New Roman"/>
          <w:sz w:val="24"/>
        </w:rPr>
        <w:t>s</w:t>
      </w:r>
    </w:p>
    <w:p w14:paraId="023E1079" w14:textId="17F0E0E4" w:rsidR="00E27AB6" w:rsidRPr="00086532" w:rsidRDefault="00E27AB6" w:rsidP="0008653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86532">
        <w:rPr>
          <w:rFonts w:ascii="Times New Roman" w:hAnsi="Times New Roman" w:cs="Times New Roman"/>
          <w:sz w:val="24"/>
        </w:rPr>
        <w:t>The approval of two new courses and one new concentration, noting that two additional concentrations are currently being developed</w:t>
      </w:r>
    </w:p>
    <w:p w14:paraId="220A939A" w14:textId="77777777" w:rsidR="00E27AB6" w:rsidRPr="00086532" w:rsidRDefault="00E27AB6" w:rsidP="0008653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86532">
        <w:rPr>
          <w:rFonts w:ascii="Times New Roman" w:hAnsi="Times New Roman" w:cs="Times New Roman"/>
          <w:sz w:val="24"/>
        </w:rPr>
        <w:t>The addition of two permanent offices and two temporary offices in Buley Library</w:t>
      </w:r>
    </w:p>
    <w:p w14:paraId="0ACD43C8" w14:textId="77777777" w:rsidR="00E27AB6" w:rsidRPr="00086532" w:rsidRDefault="00E27AB6" w:rsidP="0008653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86532">
        <w:rPr>
          <w:rFonts w:ascii="Times New Roman" w:hAnsi="Times New Roman" w:cs="Times New Roman"/>
          <w:sz w:val="24"/>
        </w:rPr>
        <w:t xml:space="preserve">Continued increases in enrollment </w:t>
      </w:r>
    </w:p>
    <w:p w14:paraId="7FAE090C" w14:textId="77777777" w:rsidR="00E27AB6" w:rsidRDefault="00E27AB6" w:rsidP="00E27AB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14:paraId="529E16CE" w14:textId="77777777" w:rsidR="00105538" w:rsidRDefault="00E27AB6" w:rsidP="00E27AB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five standards are address</w:t>
      </w:r>
      <w:r w:rsidR="00105538">
        <w:rPr>
          <w:rFonts w:ascii="Times New Roman" w:hAnsi="Times New Roman" w:cs="Times New Roman"/>
          <w:sz w:val="24"/>
        </w:rPr>
        <w:t>ed in the report:</w:t>
      </w:r>
    </w:p>
    <w:p w14:paraId="15DDCA02" w14:textId="591C85C4" w:rsidR="00105538" w:rsidRPr="00105538" w:rsidRDefault="00105538" w:rsidP="0010553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05538">
        <w:rPr>
          <w:rFonts w:ascii="Times New Roman" w:hAnsi="Times New Roman" w:cs="Times New Roman"/>
          <w:sz w:val="24"/>
        </w:rPr>
        <w:t xml:space="preserve">Standard </w:t>
      </w:r>
      <w:r w:rsidR="007830CB">
        <w:rPr>
          <w:rFonts w:ascii="Times New Roman" w:hAnsi="Times New Roman" w:cs="Times New Roman"/>
          <w:sz w:val="24"/>
        </w:rPr>
        <w:t>I</w:t>
      </w:r>
      <w:r w:rsidRPr="00105538">
        <w:rPr>
          <w:rFonts w:ascii="Times New Roman" w:hAnsi="Times New Roman" w:cs="Times New Roman"/>
          <w:sz w:val="24"/>
        </w:rPr>
        <w:t xml:space="preserve"> </w:t>
      </w:r>
      <w:r w:rsidR="007830CB">
        <w:rPr>
          <w:rFonts w:ascii="Times New Roman" w:hAnsi="Times New Roman" w:cs="Times New Roman"/>
          <w:sz w:val="24"/>
        </w:rPr>
        <w:t xml:space="preserve">– </w:t>
      </w:r>
      <w:r w:rsidRPr="00105538">
        <w:rPr>
          <w:rFonts w:ascii="Times New Roman" w:hAnsi="Times New Roman" w:cs="Times New Roman"/>
          <w:sz w:val="24"/>
        </w:rPr>
        <w:t>Systematic</w:t>
      </w:r>
      <w:r w:rsidR="007830CB">
        <w:rPr>
          <w:rFonts w:ascii="Times New Roman" w:hAnsi="Times New Roman" w:cs="Times New Roman"/>
          <w:sz w:val="24"/>
        </w:rPr>
        <w:t xml:space="preserve"> </w:t>
      </w:r>
      <w:r w:rsidRPr="00105538">
        <w:rPr>
          <w:rFonts w:ascii="Times New Roman" w:hAnsi="Times New Roman" w:cs="Times New Roman"/>
          <w:sz w:val="24"/>
        </w:rPr>
        <w:t>Planning</w:t>
      </w:r>
    </w:p>
    <w:p w14:paraId="789B7B26" w14:textId="4C4A6784" w:rsidR="00105538" w:rsidRPr="00105538" w:rsidRDefault="00105538" w:rsidP="0010553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05538">
        <w:rPr>
          <w:rFonts w:ascii="Times New Roman" w:hAnsi="Times New Roman" w:cs="Times New Roman"/>
          <w:sz w:val="24"/>
        </w:rPr>
        <w:t xml:space="preserve">Standard </w:t>
      </w:r>
      <w:r w:rsidR="007830CB">
        <w:rPr>
          <w:rFonts w:ascii="Times New Roman" w:hAnsi="Times New Roman" w:cs="Times New Roman"/>
          <w:sz w:val="24"/>
        </w:rPr>
        <w:t>II</w:t>
      </w:r>
      <w:r w:rsidRPr="00105538">
        <w:rPr>
          <w:rFonts w:ascii="Times New Roman" w:hAnsi="Times New Roman" w:cs="Times New Roman"/>
          <w:sz w:val="24"/>
        </w:rPr>
        <w:t xml:space="preserve"> – Curriculum</w:t>
      </w:r>
    </w:p>
    <w:p w14:paraId="7FD06B7E" w14:textId="5CB76045" w:rsidR="00105538" w:rsidRPr="00105538" w:rsidRDefault="00105538" w:rsidP="0010553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05538">
        <w:rPr>
          <w:rFonts w:ascii="Times New Roman" w:hAnsi="Times New Roman" w:cs="Times New Roman"/>
          <w:sz w:val="24"/>
        </w:rPr>
        <w:t xml:space="preserve">Standard </w:t>
      </w:r>
      <w:r w:rsidR="007830CB">
        <w:rPr>
          <w:rFonts w:ascii="Times New Roman" w:hAnsi="Times New Roman" w:cs="Times New Roman"/>
          <w:sz w:val="24"/>
        </w:rPr>
        <w:t>III</w:t>
      </w:r>
      <w:r w:rsidRPr="00105538">
        <w:rPr>
          <w:rFonts w:ascii="Times New Roman" w:hAnsi="Times New Roman" w:cs="Times New Roman"/>
          <w:sz w:val="24"/>
        </w:rPr>
        <w:t xml:space="preserve"> – Faculty</w:t>
      </w:r>
    </w:p>
    <w:p w14:paraId="79B8C95D" w14:textId="2EDADD6C" w:rsidR="00105538" w:rsidRPr="00105538" w:rsidRDefault="00105538" w:rsidP="0010553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05538">
        <w:rPr>
          <w:rFonts w:ascii="Times New Roman" w:hAnsi="Times New Roman" w:cs="Times New Roman"/>
          <w:sz w:val="24"/>
        </w:rPr>
        <w:t xml:space="preserve">Standard </w:t>
      </w:r>
      <w:r w:rsidR="007830CB">
        <w:rPr>
          <w:rFonts w:ascii="Times New Roman" w:hAnsi="Times New Roman" w:cs="Times New Roman"/>
          <w:sz w:val="24"/>
        </w:rPr>
        <w:t>IV</w:t>
      </w:r>
      <w:r w:rsidRPr="00105538">
        <w:rPr>
          <w:rFonts w:ascii="Times New Roman" w:hAnsi="Times New Roman" w:cs="Times New Roman"/>
          <w:sz w:val="24"/>
        </w:rPr>
        <w:t xml:space="preserve"> – Students</w:t>
      </w:r>
    </w:p>
    <w:p w14:paraId="4111FA15" w14:textId="5C7BD3D1" w:rsidR="00105538" w:rsidRDefault="00105538" w:rsidP="0010553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05538">
        <w:rPr>
          <w:rFonts w:ascii="Times New Roman" w:hAnsi="Times New Roman" w:cs="Times New Roman"/>
          <w:sz w:val="24"/>
        </w:rPr>
        <w:t xml:space="preserve">Standard </w:t>
      </w:r>
      <w:r w:rsidR="007830CB">
        <w:rPr>
          <w:rFonts w:ascii="Times New Roman" w:hAnsi="Times New Roman" w:cs="Times New Roman"/>
          <w:sz w:val="24"/>
        </w:rPr>
        <w:t>V</w:t>
      </w:r>
      <w:r w:rsidRPr="00105538">
        <w:rPr>
          <w:rFonts w:ascii="Times New Roman" w:hAnsi="Times New Roman" w:cs="Times New Roman"/>
          <w:sz w:val="24"/>
        </w:rPr>
        <w:t xml:space="preserve"> – Administration, Finances, and Resources</w:t>
      </w:r>
    </w:p>
    <w:p w14:paraId="69B3D6DC" w14:textId="77777777" w:rsidR="00105538" w:rsidRDefault="00105538" w:rsidP="00E27AB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14:paraId="3346B0F5" w14:textId="568516B6" w:rsidR="009A4EF7" w:rsidRDefault="009A4EF7" w:rsidP="00E27AB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3D334C">
        <w:rPr>
          <w:rFonts w:ascii="Times New Roman" w:hAnsi="Times New Roman" w:cs="Times New Roman"/>
          <w:sz w:val="24"/>
        </w:rPr>
        <w:t>focus</w:t>
      </w:r>
      <w:r>
        <w:rPr>
          <w:rFonts w:ascii="Times New Roman" w:hAnsi="Times New Roman" w:cs="Times New Roman"/>
          <w:sz w:val="24"/>
        </w:rPr>
        <w:t xml:space="preserve"> was on </w:t>
      </w:r>
      <w:r w:rsidR="00E27AB6">
        <w:rPr>
          <w:rFonts w:ascii="Times New Roman" w:hAnsi="Times New Roman" w:cs="Times New Roman"/>
          <w:sz w:val="24"/>
        </w:rPr>
        <w:t>Standard II Curriculum, Standard III Faculty</w:t>
      </w:r>
      <w:r>
        <w:rPr>
          <w:rFonts w:ascii="Times New Roman" w:hAnsi="Times New Roman" w:cs="Times New Roman"/>
          <w:sz w:val="24"/>
        </w:rPr>
        <w:t>,</w:t>
      </w:r>
      <w:r w:rsidR="00E27AB6">
        <w:rPr>
          <w:rFonts w:ascii="Times New Roman" w:hAnsi="Times New Roman" w:cs="Times New Roman"/>
          <w:sz w:val="24"/>
        </w:rPr>
        <w:t xml:space="preserve"> and Standard V Administration, Finance</w:t>
      </w:r>
      <w:r w:rsidR="00B67330">
        <w:rPr>
          <w:rFonts w:ascii="Times New Roman" w:hAnsi="Times New Roman" w:cs="Times New Roman"/>
          <w:sz w:val="24"/>
        </w:rPr>
        <w:t>s,</w:t>
      </w:r>
      <w:r w:rsidR="00E27AB6">
        <w:rPr>
          <w:rFonts w:ascii="Times New Roman" w:hAnsi="Times New Roman" w:cs="Times New Roman"/>
          <w:sz w:val="24"/>
        </w:rPr>
        <w:t xml:space="preserve"> and Resources</w:t>
      </w:r>
      <w:r w:rsidR="003D334C">
        <w:rPr>
          <w:rFonts w:ascii="Times New Roman" w:hAnsi="Times New Roman" w:cs="Times New Roman"/>
          <w:sz w:val="24"/>
        </w:rPr>
        <w:t xml:space="preserve"> as requested by t</w:t>
      </w:r>
      <w:r>
        <w:rPr>
          <w:rFonts w:ascii="Times New Roman" w:hAnsi="Times New Roman" w:cs="Times New Roman"/>
          <w:sz w:val="24"/>
        </w:rPr>
        <w:t>he Committee on Accreditation</w:t>
      </w:r>
      <w:r w:rsidR="00F3104D">
        <w:rPr>
          <w:rFonts w:ascii="Times New Roman" w:hAnsi="Times New Roman" w:cs="Times New Roman"/>
          <w:sz w:val="24"/>
        </w:rPr>
        <w:t>’s decision letter</w:t>
      </w:r>
      <w:r w:rsidR="00754E9E">
        <w:rPr>
          <w:rFonts w:ascii="Times New Roman" w:hAnsi="Times New Roman" w:cs="Times New Roman"/>
          <w:sz w:val="24"/>
        </w:rPr>
        <w:t xml:space="preserve"> </w:t>
      </w:r>
      <w:r w:rsidR="003D334C">
        <w:rPr>
          <w:rFonts w:ascii="Times New Roman" w:hAnsi="Times New Roman" w:cs="Times New Roman"/>
          <w:sz w:val="24"/>
        </w:rPr>
        <w:t xml:space="preserve">to be </w:t>
      </w:r>
      <w:r w:rsidR="00754E9E">
        <w:rPr>
          <w:rFonts w:ascii="Times New Roman" w:hAnsi="Times New Roman" w:cs="Times New Roman"/>
          <w:sz w:val="24"/>
        </w:rPr>
        <w:t>update</w:t>
      </w:r>
      <w:r w:rsidR="003D334C">
        <w:rPr>
          <w:rFonts w:ascii="Times New Roman" w:hAnsi="Times New Roman" w:cs="Times New Roman"/>
          <w:sz w:val="24"/>
        </w:rPr>
        <w:t>d o</w:t>
      </w:r>
      <w:r w:rsidR="00754E9E">
        <w:rPr>
          <w:rFonts w:ascii="Times New Roman" w:hAnsi="Times New Roman" w:cs="Times New Roman"/>
          <w:sz w:val="24"/>
        </w:rPr>
        <w:t xml:space="preserve">n the following areas: </w:t>
      </w:r>
    </w:p>
    <w:p w14:paraId="39FF6439" w14:textId="77777777" w:rsidR="009A4EF7" w:rsidRDefault="009A4EF7" w:rsidP="00E27AB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14:paraId="15B4A18C" w14:textId="77777777" w:rsidR="00BA62E5" w:rsidRDefault="00BA62E5" w:rsidP="00E27AB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Standard II Curriculum – continued progress on curriculum planning and development</w:t>
      </w:r>
    </w:p>
    <w:p w14:paraId="4DA62C3C" w14:textId="77777777" w:rsidR="00BA62E5" w:rsidRDefault="00BA62E5" w:rsidP="00923D06">
      <w:pPr>
        <w:spacing w:after="0" w:line="240" w:lineRule="auto"/>
        <w:ind w:left="288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Standard III Faculty – continued progress on faculty recruitment and with research productivity</w:t>
      </w:r>
    </w:p>
    <w:p w14:paraId="7AFBD25C" w14:textId="7EE9543C" w:rsidR="00BA62E5" w:rsidRDefault="00BA62E5" w:rsidP="00923D06">
      <w:pPr>
        <w:spacing w:after="0" w:line="240" w:lineRule="auto"/>
        <w:ind w:left="288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Standard V Administration, Finance</w:t>
      </w:r>
      <w:r w:rsidR="007830CB">
        <w:rPr>
          <w:rFonts w:ascii="Times New Roman" w:hAnsi="Times New Roman" w:cs="Times New Roman"/>
          <w:sz w:val="24"/>
        </w:rPr>
        <w:t>s,</w:t>
      </w:r>
      <w:r>
        <w:rPr>
          <w:rFonts w:ascii="Times New Roman" w:hAnsi="Times New Roman" w:cs="Times New Roman"/>
          <w:sz w:val="24"/>
        </w:rPr>
        <w:t xml:space="preserve"> and Resources – resolution of facility and space needs</w:t>
      </w:r>
    </w:p>
    <w:p w14:paraId="29C20816" w14:textId="77777777" w:rsidR="00E27AB6" w:rsidRDefault="00E27AB6" w:rsidP="00E27AB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14:paraId="13BD06CA" w14:textId="77777777" w:rsidR="00224E28" w:rsidRPr="00224E28" w:rsidRDefault="00224E28" w:rsidP="00224E2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24E28">
        <w:rPr>
          <w:rFonts w:ascii="Times New Roman" w:hAnsi="Times New Roman" w:cs="Times New Roman"/>
          <w:sz w:val="24"/>
        </w:rPr>
        <w:t>Review of an ILS SWOT Analysis;</w:t>
      </w:r>
    </w:p>
    <w:p w14:paraId="55BA4235" w14:textId="16C95EC2" w:rsidR="00057273" w:rsidRDefault="00923D06" w:rsidP="00224E2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ILS SWOT Analysis</w:t>
      </w:r>
      <w:r w:rsidR="000F3D00">
        <w:rPr>
          <w:rFonts w:ascii="Times New Roman" w:hAnsi="Times New Roman" w:cs="Times New Roman"/>
          <w:sz w:val="24"/>
        </w:rPr>
        <w:t xml:space="preserve"> from 2015</w:t>
      </w:r>
      <w:r>
        <w:rPr>
          <w:rFonts w:ascii="Times New Roman" w:hAnsi="Times New Roman" w:cs="Times New Roman"/>
          <w:sz w:val="24"/>
        </w:rPr>
        <w:t xml:space="preserve"> was reviewed and revised in the October and November Faculty Meetings of last year. </w:t>
      </w:r>
      <w:r w:rsidR="000F3D00">
        <w:rPr>
          <w:rFonts w:ascii="Times New Roman" w:hAnsi="Times New Roman" w:cs="Times New Roman"/>
          <w:sz w:val="24"/>
        </w:rPr>
        <w:t>It is</w:t>
      </w:r>
      <w:r>
        <w:rPr>
          <w:rFonts w:ascii="Times New Roman" w:hAnsi="Times New Roman" w:cs="Times New Roman"/>
          <w:sz w:val="24"/>
        </w:rPr>
        <w:t xml:space="preserve"> part of the department</w:t>
      </w:r>
      <w:r w:rsidR="000F3D00">
        <w:rPr>
          <w:rFonts w:ascii="Times New Roman" w:hAnsi="Times New Roman" w:cs="Times New Roman"/>
          <w:sz w:val="24"/>
        </w:rPr>
        <w:t>’s</w:t>
      </w:r>
      <w:r>
        <w:rPr>
          <w:rFonts w:ascii="Times New Roman" w:hAnsi="Times New Roman" w:cs="Times New Roman"/>
          <w:sz w:val="24"/>
        </w:rPr>
        <w:t xml:space="preserve"> strategic planning process. </w:t>
      </w:r>
      <w:r w:rsidR="00057273">
        <w:rPr>
          <w:rFonts w:ascii="Times New Roman" w:hAnsi="Times New Roman" w:cs="Times New Roman"/>
          <w:sz w:val="24"/>
        </w:rPr>
        <w:t>Th</w:t>
      </w:r>
      <w:r w:rsidR="00754E9E">
        <w:rPr>
          <w:rFonts w:ascii="Times New Roman" w:hAnsi="Times New Roman" w:cs="Times New Roman"/>
          <w:sz w:val="24"/>
        </w:rPr>
        <w:t>e</w:t>
      </w:r>
      <w:r w:rsidR="000F3D00">
        <w:rPr>
          <w:rFonts w:ascii="Times New Roman" w:hAnsi="Times New Roman" w:cs="Times New Roman"/>
          <w:sz w:val="24"/>
        </w:rPr>
        <w:t xml:space="preserve"> updated </w:t>
      </w:r>
      <w:r w:rsidR="00754E9E">
        <w:rPr>
          <w:rFonts w:ascii="Times New Roman" w:hAnsi="Times New Roman" w:cs="Times New Roman"/>
          <w:sz w:val="24"/>
        </w:rPr>
        <w:t>ILS SWOT A</w:t>
      </w:r>
      <w:r w:rsidR="00057273">
        <w:rPr>
          <w:rFonts w:ascii="Times New Roman" w:hAnsi="Times New Roman" w:cs="Times New Roman"/>
          <w:sz w:val="24"/>
        </w:rPr>
        <w:t>nalysis</w:t>
      </w:r>
      <w:r w:rsidR="000F3D00">
        <w:rPr>
          <w:rFonts w:ascii="Times New Roman" w:hAnsi="Times New Roman" w:cs="Times New Roman"/>
          <w:sz w:val="24"/>
        </w:rPr>
        <w:t xml:space="preserve"> was added to </w:t>
      </w:r>
      <w:r w:rsidR="00754E9E">
        <w:rPr>
          <w:rFonts w:ascii="Times New Roman" w:hAnsi="Times New Roman" w:cs="Times New Roman"/>
          <w:sz w:val="24"/>
        </w:rPr>
        <w:t xml:space="preserve">the appendices </w:t>
      </w:r>
      <w:r w:rsidR="00057273">
        <w:rPr>
          <w:rFonts w:ascii="Times New Roman" w:hAnsi="Times New Roman" w:cs="Times New Roman"/>
          <w:sz w:val="24"/>
        </w:rPr>
        <w:t>of the Biennial Narrative Report</w:t>
      </w:r>
      <w:r w:rsidR="00754E9E">
        <w:rPr>
          <w:rFonts w:ascii="Times New Roman" w:hAnsi="Times New Roman" w:cs="Times New Roman"/>
          <w:sz w:val="24"/>
        </w:rPr>
        <w:t xml:space="preserve">.  </w:t>
      </w:r>
      <w:r w:rsidR="00057273">
        <w:rPr>
          <w:rFonts w:ascii="Times New Roman" w:hAnsi="Times New Roman" w:cs="Times New Roman"/>
          <w:sz w:val="24"/>
        </w:rPr>
        <w:t xml:space="preserve"> </w:t>
      </w:r>
    </w:p>
    <w:p w14:paraId="4644F911" w14:textId="77777777" w:rsidR="000F3D00" w:rsidRDefault="000F3D00" w:rsidP="00224E2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658AC863" w14:textId="14BCC6EB" w:rsidR="00057273" w:rsidRDefault="008D4A37" w:rsidP="00224E2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057273">
        <w:rPr>
          <w:rFonts w:ascii="Times New Roman" w:hAnsi="Times New Roman" w:cs="Times New Roman"/>
          <w:sz w:val="24"/>
        </w:rPr>
        <w:t>verall</w:t>
      </w:r>
      <w:r>
        <w:rPr>
          <w:rFonts w:ascii="Times New Roman" w:hAnsi="Times New Roman" w:cs="Times New Roman"/>
          <w:sz w:val="24"/>
        </w:rPr>
        <w:t>, the</w:t>
      </w:r>
      <w:r w:rsidR="00057273">
        <w:rPr>
          <w:rFonts w:ascii="Times New Roman" w:hAnsi="Times New Roman" w:cs="Times New Roman"/>
          <w:sz w:val="24"/>
        </w:rPr>
        <w:t xml:space="preserve"> ILS Advisory Board</w:t>
      </w:r>
      <w:r>
        <w:rPr>
          <w:rFonts w:ascii="Times New Roman" w:hAnsi="Times New Roman" w:cs="Times New Roman"/>
          <w:sz w:val="24"/>
        </w:rPr>
        <w:t xml:space="preserve"> Members</w:t>
      </w:r>
      <w:r w:rsidR="00057273">
        <w:rPr>
          <w:rFonts w:ascii="Times New Roman" w:hAnsi="Times New Roman" w:cs="Times New Roman"/>
          <w:sz w:val="24"/>
        </w:rPr>
        <w:t xml:space="preserve"> expressed concerns over</w:t>
      </w:r>
      <w:r w:rsidR="000F3D00">
        <w:rPr>
          <w:rFonts w:ascii="Times New Roman" w:hAnsi="Times New Roman" w:cs="Times New Roman"/>
          <w:sz w:val="24"/>
        </w:rPr>
        <w:t xml:space="preserve"> not</w:t>
      </w:r>
      <w:r w:rsidR="00057273">
        <w:rPr>
          <w:rFonts w:ascii="Times New Roman" w:hAnsi="Times New Roman" w:cs="Times New Roman"/>
          <w:sz w:val="24"/>
        </w:rPr>
        <w:t xml:space="preserve"> being able to provide feedback to this </w:t>
      </w:r>
      <w:r w:rsidR="007830CB">
        <w:rPr>
          <w:rFonts w:ascii="Times New Roman" w:hAnsi="Times New Roman" w:cs="Times New Roman"/>
          <w:sz w:val="24"/>
        </w:rPr>
        <w:t>document,</w:t>
      </w:r>
      <w:r w:rsidR="00987F6E">
        <w:rPr>
          <w:rFonts w:ascii="Times New Roman" w:hAnsi="Times New Roman" w:cs="Times New Roman"/>
          <w:sz w:val="24"/>
        </w:rPr>
        <w:t xml:space="preserve"> noting </w:t>
      </w:r>
      <w:r w:rsidR="00057273">
        <w:rPr>
          <w:rFonts w:ascii="Times New Roman" w:hAnsi="Times New Roman" w:cs="Times New Roman"/>
          <w:sz w:val="24"/>
        </w:rPr>
        <w:t xml:space="preserve">that external input would have been a stronger endorsement. </w:t>
      </w:r>
      <w:r>
        <w:rPr>
          <w:rFonts w:ascii="Times New Roman" w:hAnsi="Times New Roman" w:cs="Times New Roman"/>
          <w:sz w:val="24"/>
        </w:rPr>
        <w:t>Some of the comments include:</w:t>
      </w:r>
    </w:p>
    <w:p w14:paraId="7C4E37E7" w14:textId="57B94A75" w:rsidR="00224E28" w:rsidRDefault="00057273" w:rsidP="0005727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Strengthen connections between Yale Libraries</w:t>
      </w:r>
      <w:r w:rsidR="006B503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the New Haven Free Public </w:t>
      </w:r>
      <w:r w:rsidR="006B503B">
        <w:rPr>
          <w:rFonts w:ascii="Times New Roman" w:hAnsi="Times New Roman" w:cs="Times New Roman"/>
          <w:sz w:val="24"/>
        </w:rPr>
        <w:t>Librar</w:t>
      </w:r>
      <w:r w:rsidR="00A42E2A">
        <w:rPr>
          <w:rFonts w:ascii="Times New Roman" w:hAnsi="Times New Roman" w:cs="Times New Roman"/>
          <w:sz w:val="24"/>
        </w:rPr>
        <w:t>ies</w:t>
      </w:r>
      <w:r w:rsidR="006B503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and surrounding communities</w:t>
      </w:r>
    </w:p>
    <w:p w14:paraId="5FC39DFD" w14:textId="77777777" w:rsidR="00057273" w:rsidRDefault="00987F6E" w:rsidP="0005727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Concerns over the wording and perception </w:t>
      </w:r>
      <w:r w:rsidR="00057273">
        <w:rPr>
          <w:rFonts w:ascii="Times New Roman" w:hAnsi="Times New Roman" w:cs="Times New Roman"/>
          <w:sz w:val="24"/>
        </w:rPr>
        <w:t>of</w:t>
      </w:r>
      <w:r>
        <w:rPr>
          <w:rFonts w:ascii="Times New Roman" w:hAnsi="Times New Roman" w:cs="Times New Roman"/>
          <w:sz w:val="24"/>
        </w:rPr>
        <w:t xml:space="preserve"> some</w:t>
      </w:r>
      <w:r w:rsidR="00057273">
        <w:rPr>
          <w:rFonts w:ascii="Times New Roman" w:hAnsi="Times New Roman" w:cs="Times New Roman"/>
          <w:sz w:val="24"/>
        </w:rPr>
        <w:t xml:space="preserve"> the statements</w:t>
      </w:r>
      <w:r w:rsidR="008D4A37">
        <w:rPr>
          <w:rFonts w:ascii="Times New Roman" w:hAnsi="Times New Roman" w:cs="Times New Roman"/>
          <w:sz w:val="24"/>
        </w:rPr>
        <w:t xml:space="preserve"> could be interpreted as criticism  </w:t>
      </w:r>
    </w:p>
    <w:p w14:paraId="6E90E386" w14:textId="77777777" w:rsidR="008C4286" w:rsidRDefault="008C4286" w:rsidP="0005727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Establish pathways between universities</w:t>
      </w:r>
      <w:r w:rsidR="00987F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to encourage diversity, social justice</w:t>
      </w:r>
      <w:r w:rsidR="00987F6E">
        <w:rPr>
          <w:rFonts w:ascii="Times New Roman" w:hAnsi="Times New Roman" w:cs="Times New Roman"/>
          <w:sz w:val="24"/>
        </w:rPr>
        <w:t>, inclusion</w:t>
      </w:r>
      <w:r>
        <w:rPr>
          <w:rFonts w:ascii="Times New Roman" w:hAnsi="Times New Roman" w:cs="Times New Roman"/>
          <w:sz w:val="24"/>
        </w:rPr>
        <w:t xml:space="preserve"> </w:t>
      </w:r>
    </w:p>
    <w:p w14:paraId="47758C1B" w14:textId="77777777" w:rsidR="008C4286" w:rsidRDefault="009B3112" w:rsidP="0005727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importance of b</w:t>
      </w:r>
      <w:r w:rsidR="008C4286">
        <w:rPr>
          <w:rFonts w:ascii="Times New Roman" w:hAnsi="Times New Roman" w:cs="Times New Roman"/>
          <w:sz w:val="24"/>
        </w:rPr>
        <w:t xml:space="preserve">ench marking </w:t>
      </w:r>
    </w:p>
    <w:p w14:paraId="038CCE8A" w14:textId="75B5A69F" w:rsidR="009B3112" w:rsidRDefault="009B3112" w:rsidP="0005727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Concerns</w:t>
      </w:r>
      <w:r w:rsidR="00B3433B">
        <w:rPr>
          <w:rFonts w:ascii="Times New Roman" w:hAnsi="Times New Roman" w:cs="Times New Roman"/>
          <w:sz w:val="24"/>
        </w:rPr>
        <w:t xml:space="preserve"> over </w:t>
      </w:r>
      <w:r>
        <w:rPr>
          <w:rFonts w:ascii="Times New Roman" w:hAnsi="Times New Roman" w:cs="Times New Roman"/>
          <w:sz w:val="24"/>
        </w:rPr>
        <w:t xml:space="preserve">students not mentioned  </w:t>
      </w:r>
    </w:p>
    <w:p w14:paraId="78C71297" w14:textId="77777777" w:rsidR="006B503B" w:rsidRDefault="006B503B" w:rsidP="006B503B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14:paraId="4BDC38BB" w14:textId="7E13FBEC" w:rsidR="008C4286" w:rsidRPr="006B503B" w:rsidRDefault="006B503B" w:rsidP="006B503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8C4286" w:rsidRPr="006B503B">
        <w:rPr>
          <w:rFonts w:ascii="Times New Roman" w:hAnsi="Times New Roman" w:cs="Times New Roman"/>
          <w:sz w:val="24"/>
        </w:rPr>
        <w:t xml:space="preserve">ILS Advisory Board </w:t>
      </w:r>
      <w:r>
        <w:rPr>
          <w:rFonts w:ascii="Times New Roman" w:hAnsi="Times New Roman" w:cs="Times New Roman"/>
          <w:sz w:val="24"/>
        </w:rPr>
        <w:t>M</w:t>
      </w:r>
      <w:r w:rsidR="008C4286" w:rsidRPr="006B503B">
        <w:rPr>
          <w:rFonts w:ascii="Times New Roman" w:hAnsi="Times New Roman" w:cs="Times New Roman"/>
          <w:sz w:val="24"/>
        </w:rPr>
        <w:t>embers would like to</w:t>
      </w:r>
      <w:r w:rsidR="009B3112" w:rsidRPr="006B503B">
        <w:rPr>
          <w:rFonts w:ascii="Times New Roman" w:hAnsi="Times New Roman" w:cs="Times New Roman"/>
          <w:sz w:val="24"/>
        </w:rPr>
        <w:t xml:space="preserve"> review and </w:t>
      </w:r>
      <w:r w:rsidR="008C4286" w:rsidRPr="006B503B">
        <w:rPr>
          <w:rFonts w:ascii="Times New Roman" w:hAnsi="Times New Roman" w:cs="Times New Roman"/>
          <w:sz w:val="24"/>
        </w:rPr>
        <w:t>revise</w:t>
      </w:r>
      <w:r w:rsidR="009B3112" w:rsidRPr="006B503B">
        <w:rPr>
          <w:rFonts w:ascii="Times New Roman" w:hAnsi="Times New Roman" w:cs="Times New Roman"/>
          <w:sz w:val="24"/>
        </w:rPr>
        <w:t xml:space="preserve"> the ILS SWOT Analysis</w:t>
      </w:r>
      <w:r>
        <w:rPr>
          <w:rFonts w:ascii="Times New Roman" w:hAnsi="Times New Roman" w:cs="Times New Roman"/>
          <w:sz w:val="24"/>
        </w:rPr>
        <w:t>.</w:t>
      </w:r>
    </w:p>
    <w:p w14:paraId="5A794B67" w14:textId="77777777" w:rsidR="00224E28" w:rsidRPr="00224E28" w:rsidRDefault="00224E28" w:rsidP="00224E2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7A4E96B7" w14:textId="77777777" w:rsidR="00224E28" w:rsidRPr="00224E28" w:rsidRDefault="00224E28" w:rsidP="00224E2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24E28">
        <w:rPr>
          <w:rFonts w:ascii="Times New Roman" w:hAnsi="Times New Roman" w:cs="Times New Roman"/>
          <w:sz w:val="24"/>
        </w:rPr>
        <w:t>Review of the results of a Graduate Exit Survey;</w:t>
      </w:r>
    </w:p>
    <w:p w14:paraId="33F8E4B1" w14:textId="343D04CD" w:rsidR="00224E28" w:rsidRDefault="00CE2AD9" w:rsidP="00987F6E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Graduate Exit Survey was sent out in December 2021 to</w:t>
      </w:r>
      <w:r w:rsidR="00987F6E">
        <w:rPr>
          <w:rFonts w:ascii="Times New Roman" w:hAnsi="Times New Roman" w:cs="Times New Roman"/>
          <w:sz w:val="24"/>
        </w:rPr>
        <w:t xml:space="preserve"> the</w:t>
      </w:r>
      <w:r>
        <w:rPr>
          <w:rFonts w:ascii="Times New Roman" w:hAnsi="Times New Roman" w:cs="Times New Roman"/>
          <w:sz w:val="24"/>
        </w:rPr>
        <w:t xml:space="preserve"> thirteen</w:t>
      </w:r>
      <w:r w:rsidR="00987F6E">
        <w:rPr>
          <w:rFonts w:ascii="Times New Roman" w:hAnsi="Times New Roman" w:cs="Times New Roman"/>
          <w:sz w:val="24"/>
        </w:rPr>
        <w:t xml:space="preserve"> students that graduated. E</w:t>
      </w:r>
      <w:r>
        <w:rPr>
          <w:rFonts w:ascii="Times New Roman" w:hAnsi="Times New Roman" w:cs="Times New Roman"/>
          <w:sz w:val="24"/>
        </w:rPr>
        <w:t>ight responded. Overall</w:t>
      </w:r>
      <w:r w:rsidR="005527B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six students were satisfied with the program, one student was neutral, and one student was n</w:t>
      </w:r>
      <w:r w:rsidR="00987F6E">
        <w:rPr>
          <w:rFonts w:ascii="Times New Roman" w:hAnsi="Times New Roman" w:cs="Times New Roman"/>
          <w:sz w:val="24"/>
        </w:rPr>
        <w:t>ot satisfied with the program. The survey is anonymous.</w:t>
      </w:r>
    </w:p>
    <w:p w14:paraId="6E6A17AA" w14:textId="77777777" w:rsidR="00EC21C1" w:rsidRDefault="00987F6E" w:rsidP="00224E2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771ACBE4" w14:textId="77777777" w:rsidR="00791AF9" w:rsidRDefault="00EC21C1" w:rsidP="00224E2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Some of the ILS Advisory Board members </w:t>
      </w:r>
      <w:r w:rsidR="00791AF9">
        <w:rPr>
          <w:rFonts w:ascii="Times New Roman" w:hAnsi="Times New Roman" w:cs="Times New Roman"/>
          <w:sz w:val="24"/>
        </w:rPr>
        <w:t>suggested giving students an opportunity to talk prior to graduation to address any issues. The dialogue would be helpful in understanding problems that could be address and improve the program.</w:t>
      </w:r>
    </w:p>
    <w:p w14:paraId="5A0CE2D6" w14:textId="77777777" w:rsidR="00224E28" w:rsidRPr="00224E28" w:rsidRDefault="00224E28" w:rsidP="00224E2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3B671312" w14:textId="77777777" w:rsidR="00224E28" w:rsidRPr="00224E28" w:rsidRDefault="00224E28" w:rsidP="00224E2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24E28">
        <w:rPr>
          <w:rFonts w:ascii="Times New Roman" w:hAnsi="Times New Roman" w:cs="Times New Roman"/>
          <w:sz w:val="24"/>
        </w:rPr>
        <w:t>Review of the results of an Alumni Survey;</w:t>
      </w:r>
    </w:p>
    <w:p w14:paraId="7C535F85" w14:textId="77777777" w:rsidR="00224E28" w:rsidRDefault="00EC21C1" w:rsidP="00224E2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participation of the Alumni Survey was very good. </w:t>
      </w:r>
    </w:p>
    <w:p w14:paraId="2584642F" w14:textId="77777777" w:rsidR="0067150B" w:rsidRDefault="0067150B" w:rsidP="00224E2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63042415" w14:textId="77777777" w:rsidR="0067150B" w:rsidRDefault="0067150B" w:rsidP="00224E2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Comments:</w:t>
      </w:r>
    </w:p>
    <w:p w14:paraId="30E91EA2" w14:textId="131C9C44" w:rsidR="0067150B" w:rsidRDefault="0067150B" w:rsidP="0067150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Ask them</w:t>
      </w:r>
      <w:r w:rsidR="005527BD">
        <w:rPr>
          <w:rFonts w:ascii="Times New Roman" w:hAnsi="Times New Roman" w:cs="Times New Roman"/>
          <w:sz w:val="24"/>
        </w:rPr>
        <w:t xml:space="preserve"> what their future</w:t>
      </w:r>
      <w:r w:rsidR="00DB0EC5">
        <w:rPr>
          <w:rFonts w:ascii="Times New Roman" w:hAnsi="Times New Roman" w:cs="Times New Roman"/>
          <w:sz w:val="24"/>
        </w:rPr>
        <w:t xml:space="preserve"> plans</w:t>
      </w:r>
      <w:r w:rsidR="005527BD">
        <w:rPr>
          <w:rFonts w:ascii="Times New Roman" w:hAnsi="Times New Roman" w:cs="Times New Roman"/>
          <w:sz w:val="24"/>
        </w:rPr>
        <w:t xml:space="preserve"> are </w:t>
      </w:r>
      <w:r>
        <w:rPr>
          <w:rFonts w:ascii="Times New Roman" w:hAnsi="Times New Roman" w:cs="Times New Roman"/>
          <w:sz w:val="24"/>
        </w:rPr>
        <w:t>beyond their professional studies</w:t>
      </w:r>
    </w:p>
    <w:p w14:paraId="7A4900FE" w14:textId="600C78AB" w:rsidR="009575B0" w:rsidRDefault="009575B0" w:rsidP="0067150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 t</w:t>
      </w:r>
      <w:r w:rsidR="0067150B">
        <w:rPr>
          <w:rFonts w:ascii="Times New Roman" w:hAnsi="Times New Roman" w:cs="Times New Roman"/>
          <w:sz w:val="24"/>
        </w:rPr>
        <w:t>here follow up to address negative comments about a professor</w:t>
      </w:r>
      <w:r>
        <w:rPr>
          <w:rFonts w:ascii="Times New Roman" w:hAnsi="Times New Roman" w:cs="Times New Roman"/>
          <w:sz w:val="24"/>
        </w:rPr>
        <w:t>? Yes, t</w:t>
      </w:r>
      <w:r w:rsidR="0067150B">
        <w:rPr>
          <w:rFonts w:ascii="Times New Roman" w:hAnsi="Times New Roman" w:cs="Times New Roman"/>
          <w:sz w:val="24"/>
        </w:rPr>
        <w:t xml:space="preserve">here are faculty </w:t>
      </w:r>
      <w:r>
        <w:rPr>
          <w:rFonts w:ascii="Times New Roman" w:hAnsi="Times New Roman" w:cs="Times New Roman"/>
          <w:sz w:val="24"/>
        </w:rPr>
        <w:t>discussions to find ways for improv</w:t>
      </w:r>
      <w:r w:rsidR="00DB0EC5">
        <w:rPr>
          <w:rFonts w:ascii="Times New Roman" w:hAnsi="Times New Roman" w:cs="Times New Roman"/>
          <w:sz w:val="24"/>
        </w:rPr>
        <w:t>ing any issues</w:t>
      </w:r>
      <w:r>
        <w:rPr>
          <w:rFonts w:ascii="Times New Roman" w:hAnsi="Times New Roman" w:cs="Times New Roman"/>
          <w:sz w:val="24"/>
        </w:rPr>
        <w:t xml:space="preserve">. </w:t>
      </w:r>
    </w:p>
    <w:p w14:paraId="5DB80FCD" w14:textId="2C6CD38C" w:rsidR="0067150B" w:rsidRDefault="009575B0" w:rsidP="0067150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Keep the lines of communication open  </w:t>
      </w:r>
    </w:p>
    <w:p w14:paraId="79430B4E" w14:textId="77777777" w:rsidR="005467B8" w:rsidRDefault="005467B8" w:rsidP="00224E2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1C159564" w14:textId="77777777" w:rsidR="00CF2D75" w:rsidRDefault="00CF2D75" w:rsidP="00224E2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Kim</w:t>
      </w:r>
      <w:r w:rsidR="009575B0">
        <w:rPr>
          <w:rFonts w:ascii="Times New Roman" w:hAnsi="Times New Roman" w:cs="Times New Roman"/>
          <w:sz w:val="24"/>
        </w:rPr>
        <w:t xml:space="preserve"> made these g</w:t>
      </w:r>
      <w:r>
        <w:rPr>
          <w:rFonts w:ascii="Times New Roman" w:hAnsi="Times New Roman" w:cs="Times New Roman"/>
          <w:sz w:val="24"/>
        </w:rPr>
        <w:t>eneral observations:</w:t>
      </w:r>
    </w:p>
    <w:p w14:paraId="0310E018" w14:textId="1014BDB4" w:rsidR="00CF2D75" w:rsidRDefault="00CF2D75" w:rsidP="00CF2D7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average time to complete the degree is 2.5</w:t>
      </w:r>
      <w:r w:rsidR="009575B0">
        <w:rPr>
          <w:rFonts w:ascii="Times New Roman" w:hAnsi="Times New Roman" w:cs="Times New Roman"/>
          <w:sz w:val="24"/>
        </w:rPr>
        <w:t xml:space="preserve"> years</w:t>
      </w:r>
      <w:r w:rsidR="002B19AD">
        <w:rPr>
          <w:rFonts w:ascii="Times New Roman" w:hAnsi="Times New Roman" w:cs="Times New Roman"/>
          <w:sz w:val="24"/>
        </w:rPr>
        <w:t xml:space="preserve"> (</w:t>
      </w:r>
      <w:r w:rsidR="00F80513">
        <w:rPr>
          <w:rFonts w:ascii="Times New Roman" w:hAnsi="Times New Roman" w:cs="Times New Roman"/>
          <w:sz w:val="24"/>
        </w:rPr>
        <w:t>spring 2018 – summer 2021</w:t>
      </w:r>
      <w:r w:rsidR="002B19AD">
        <w:rPr>
          <w:rFonts w:ascii="Times New Roman" w:hAnsi="Times New Roman" w:cs="Times New Roman"/>
          <w:sz w:val="24"/>
        </w:rPr>
        <w:t>)</w:t>
      </w:r>
      <w:r w:rsidR="009575B0">
        <w:rPr>
          <w:rFonts w:ascii="Times New Roman" w:hAnsi="Times New Roman" w:cs="Times New Roman"/>
          <w:sz w:val="24"/>
        </w:rPr>
        <w:t>,</w:t>
      </w:r>
      <w:r w:rsidR="002B19AD">
        <w:rPr>
          <w:rFonts w:ascii="Times New Roman" w:hAnsi="Times New Roman" w:cs="Times New Roman"/>
          <w:sz w:val="24"/>
        </w:rPr>
        <w:t xml:space="preserve"> compared to </w:t>
      </w:r>
      <w:r>
        <w:rPr>
          <w:rFonts w:ascii="Times New Roman" w:hAnsi="Times New Roman" w:cs="Times New Roman"/>
          <w:sz w:val="24"/>
        </w:rPr>
        <w:t>2.75 year</w:t>
      </w:r>
      <w:r w:rsidR="009575B0">
        <w:rPr>
          <w:rFonts w:ascii="Times New Roman" w:hAnsi="Times New Roman" w:cs="Times New Roman"/>
          <w:sz w:val="24"/>
        </w:rPr>
        <w:t xml:space="preserve">s </w:t>
      </w:r>
      <w:r w:rsidR="002B19AD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spring 2018</w:t>
      </w:r>
      <w:r w:rsidR="002B19AD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fall</w:t>
      </w:r>
      <w:r w:rsidR="002B19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2019</w:t>
      </w:r>
      <w:r w:rsidR="002B19AD">
        <w:rPr>
          <w:rFonts w:ascii="Times New Roman" w:hAnsi="Times New Roman" w:cs="Times New Roman"/>
          <w:sz w:val="24"/>
        </w:rPr>
        <w:t xml:space="preserve">)  </w:t>
      </w:r>
      <w:r w:rsidR="009575B0">
        <w:rPr>
          <w:rFonts w:ascii="Times New Roman" w:hAnsi="Times New Roman" w:cs="Times New Roman"/>
          <w:sz w:val="24"/>
        </w:rPr>
        <w:t xml:space="preserve"> </w:t>
      </w:r>
    </w:p>
    <w:p w14:paraId="3971A620" w14:textId="08BA7314" w:rsidR="00F80513" w:rsidRDefault="00F80513" w:rsidP="00CF2D7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are more full-time students </w:t>
      </w:r>
      <w:r w:rsidR="00B3433B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5% (spring 2018 – summer 2021) compare</w:t>
      </w:r>
      <w:r w:rsidR="002B19AD">
        <w:rPr>
          <w:rFonts w:ascii="Times New Roman" w:hAnsi="Times New Roman" w:cs="Times New Roman"/>
          <w:sz w:val="24"/>
        </w:rPr>
        <w:t xml:space="preserve">d to </w:t>
      </w:r>
      <w:r w:rsidR="00B3433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5% (sprin</w:t>
      </w:r>
      <w:r w:rsidR="002B19AD"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</w:rPr>
        <w:t xml:space="preserve"> 2018 – fall</w:t>
      </w:r>
      <w:r w:rsidR="002B19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2019)</w:t>
      </w:r>
    </w:p>
    <w:p w14:paraId="57FEF650" w14:textId="4320C2B4" w:rsidR="00CF2D75" w:rsidRDefault="00B3433B" w:rsidP="00CF2D7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Percentage </w:t>
      </w:r>
      <w:r w:rsidR="00F80513">
        <w:rPr>
          <w:rFonts w:ascii="Times New Roman" w:hAnsi="Times New Roman" w:cs="Times New Roman"/>
          <w:sz w:val="24"/>
        </w:rPr>
        <w:t>of</w:t>
      </w:r>
      <w:r>
        <w:rPr>
          <w:rFonts w:ascii="Times New Roman" w:hAnsi="Times New Roman" w:cs="Times New Roman"/>
          <w:sz w:val="24"/>
        </w:rPr>
        <w:t xml:space="preserve"> graduates holding positions relevant to the degree within 12 months of degree completion </w:t>
      </w:r>
      <w:r w:rsidR="009575B0">
        <w:rPr>
          <w:rFonts w:ascii="Times New Roman" w:hAnsi="Times New Roman" w:cs="Times New Roman"/>
          <w:sz w:val="24"/>
        </w:rPr>
        <w:t>is</w:t>
      </w:r>
      <w:r w:rsidR="00F80513">
        <w:rPr>
          <w:rFonts w:ascii="Times New Roman" w:hAnsi="Times New Roman" w:cs="Times New Roman"/>
          <w:sz w:val="24"/>
        </w:rPr>
        <w:t xml:space="preserve"> 83.9% (spring 2018</w:t>
      </w:r>
      <w:r w:rsidR="002B19AD">
        <w:rPr>
          <w:rFonts w:ascii="Times New Roman" w:hAnsi="Times New Roman" w:cs="Times New Roman"/>
          <w:sz w:val="24"/>
        </w:rPr>
        <w:t xml:space="preserve"> – </w:t>
      </w:r>
      <w:r w:rsidR="00F80513">
        <w:rPr>
          <w:rFonts w:ascii="Times New Roman" w:hAnsi="Times New Roman" w:cs="Times New Roman"/>
          <w:sz w:val="24"/>
        </w:rPr>
        <w:t>summer</w:t>
      </w:r>
      <w:r w:rsidR="002B19AD">
        <w:rPr>
          <w:rFonts w:ascii="Times New Roman" w:hAnsi="Times New Roman" w:cs="Times New Roman"/>
          <w:sz w:val="24"/>
        </w:rPr>
        <w:t xml:space="preserve"> </w:t>
      </w:r>
      <w:r w:rsidR="00F80513">
        <w:rPr>
          <w:rFonts w:ascii="Times New Roman" w:hAnsi="Times New Roman" w:cs="Times New Roman"/>
          <w:sz w:val="24"/>
        </w:rPr>
        <w:t>2021</w:t>
      </w:r>
      <w:r w:rsidR="009575B0">
        <w:rPr>
          <w:rFonts w:ascii="Times New Roman" w:hAnsi="Times New Roman" w:cs="Times New Roman"/>
          <w:sz w:val="24"/>
        </w:rPr>
        <w:t>)</w:t>
      </w:r>
      <w:r w:rsidR="00F80513">
        <w:rPr>
          <w:rFonts w:ascii="Times New Roman" w:hAnsi="Times New Roman" w:cs="Times New Roman"/>
          <w:sz w:val="24"/>
        </w:rPr>
        <w:t xml:space="preserve"> compare</w:t>
      </w:r>
      <w:r w:rsidR="002B19AD">
        <w:rPr>
          <w:rFonts w:ascii="Times New Roman" w:hAnsi="Times New Roman" w:cs="Times New Roman"/>
          <w:sz w:val="24"/>
        </w:rPr>
        <w:t>d</w:t>
      </w:r>
      <w:r w:rsidR="00F80513">
        <w:rPr>
          <w:rFonts w:ascii="Times New Roman" w:hAnsi="Times New Roman" w:cs="Times New Roman"/>
          <w:sz w:val="24"/>
        </w:rPr>
        <w:t xml:space="preserve"> to 75% (spring 2018 – fall</w:t>
      </w:r>
      <w:r w:rsidR="002B19AD">
        <w:rPr>
          <w:rFonts w:ascii="Times New Roman" w:hAnsi="Times New Roman" w:cs="Times New Roman"/>
          <w:sz w:val="24"/>
        </w:rPr>
        <w:t xml:space="preserve"> </w:t>
      </w:r>
      <w:r w:rsidR="00F80513">
        <w:rPr>
          <w:rFonts w:ascii="Times New Roman" w:hAnsi="Times New Roman" w:cs="Times New Roman"/>
          <w:sz w:val="24"/>
        </w:rPr>
        <w:t>2019)</w:t>
      </w:r>
    </w:p>
    <w:p w14:paraId="6B3C3FFD" w14:textId="77777777" w:rsidR="00224E28" w:rsidRPr="00224E28" w:rsidRDefault="00224E28" w:rsidP="00224E2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016FC074" w14:textId="77777777" w:rsidR="00224E28" w:rsidRPr="00224E28" w:rsidRDefault="00224E28" w:rsidP="00224E2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24E28">
        <w:rPr>
          <w:rFonts w:ascii="Times New Roman" w:hAnsi="Times New Roman" w:cs="Times New Roman"/>
          <w:sz w:val="24"/>
        </w:rPr>
        <w:t>Review of the results of a Library Employer Survey;</w:t>
      </w:r>
    </w:p>
    <w:p w14:paraId="3736D937" w14:textId="18467CA1" w:rsidR="00224E28" w:rsidRDefault="00F80513" w:rsidP="00224E2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Seventy-seven</w:t>
      </w:r>
      <w:r w:rsidR="009575B0">
        <w:rPr>
          <w:rFonts w:ascii="Times New Roman" w:hAnsi="Times New Roman" w:cs="Times New Roman"/>
          <w:sz w:val="24"/>
        </w:rPr>
        <w:t xml:space="preserve"> participants</w:t>
      </w:r>
      <w:r>
        <w:rPr>
          <w:rFonts w:ascii="Times New Roman" w:hAnsi="Times New Roman" w:cs="Times New Roman"/>
          <w:sz w:val="24"/>
        </w:rPr>
        <w:t xml:space="preserve"> responded.</w:t>
      </w:r>
    </w:p>
    <w:p w14:paraId="6327E116" w14:textId="77777777" w:rsidR="005B3C7A" w:rsidRDefault="005B3C7A" w:rsidP="00224E2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4E37D9DD" w14:textId="798D3566" w:rsidR="0003517D" w:rsidRDefault="0003517D" w:rsidP="00224E2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Kim</w:t>
      </w:r>
      <w:r w:rsidR="005B3C7A">
        <w:rPr>
          <w:rFonts w:ascii="Times New Roman" w:hAnsi="Times New Roman" w:cs="Times New Roman"/>
          <w:sz w:val="24"/>
        </w:rPr>
        <w:t xml:space="preserve"> noted </w:t>
      </w:r>
      <w:r>
        <w:rPr>
          <w:rFonts w:ascii="Times New Roman" w:hAnsi="Times New Roman" w:cs="Times New Roman"/>
          <w:sz w:val="24"/>
        </w:rPr>
        <w:t>that faculty</w:t>
      </w:r>
      <w:r w:rsidR="005B3C7A">
        <w:rPr>
          <w:rFonts w:ascii="Times New Roman" w:hAnsi="Times New Roman" w:cs="Times New Roman"/>
          <w:sz w:val="24"/>
        </w:rPr>
        <w:t xml:space="preserve"> recently</w:t>
      </w:r>
      <w:r>
        <w:rPr>
          <w:rFonts w:ascii="Times New Roman" w:hAnsi="Times New Roman" w:cs="Times New Roman"/>
          <w:sz w:val="24"/>
        </w:rPr>
        <w:t xml:space="preserve"> reviewed the core courses by comparing the</w:t>
      </w:r>
      <w:r w:rsidR="005B3C7A">
        <w:rPr>
          <w:rFonts w:ascii="Times New Roman" w:hAnsi="Times New Roman" w:cs="Times New Roman"/>
          <w:sz w:val="24"/>
        </w:rPr>
        <w:t xml:space="preserve">m </w:t>
      </w:r>
      <w:r>
        <w:rPr>
          <w:rFonts w:ascii="Times New Roman" w:hAnsi="Times New Roman" w:cs="Times New Roman"/>
          <w:sz w:val="24"/>
        </w:rPr>
        <w:t xml:space="preserve">to the top twenty library </w:t>
      </w:r>
      <w:r w:rsidR="00DE5508">
        <w:rPr>
          <w:rFonts w:ascii="Times New Roman" w:hAnsi="Times New Roman" w:cs="Times New Roman"/>
          <w:sz w:val="24"/>
        </w:rPr>
        <w:t>colleges/</w:t>
      </w:r>
      <w:r>
        <w:rPr>
          <w:rFonts w:ascii="Times New Roman" w:hAnsi="Times New Roman" w:cs="Times New Roman"/>
          <w:sz w:val="24"/>
        </w:rPr>
        <w:t>schools</w:t>
      </w:r>
      <w:r w:rsidR="00846EC0">
        <w:rPr>
          <w:rFonts w:ascii="Times New Roman" w:hAnsi="Times New Roman" w:cs="Times New Roman"/>
          <w:sz w:val="24"/>
        </w:rPr>
        <w:t xml:space="preserve"> in the United States</w:t>
      </w:r>
      <w:r>
        <w:rPr>
          <w:rFonts w:ascii="Times New Roman" w:hAnsi="Times New Roman" w:cs="Times New Roman"/>
          <w:sz w:val="24"/>
        </w:rPr>
        <w:t xml:space="preserve">. Some schools have six core </w:t>
      </w:r>
      <w:r>
        <w:rPr>
          <w:rFonts w:ascii="Times New Roman" w:hAnsi="Times New Roman" w:cs="Times New Roman"/>
          <w:sz w:val="24"/>
        </w:rPr>
        <w:lastRenderedPageBreak/>
        <w:t>courses and other schools have four core courses.</w:t>
      </w:r>
      <w:r w:rsidR="00DE5508">
        <w:rPr>
          <w:rFonts w:ascii="Times New Roman" w:hAnsi="Times New Roman" w:cs="Times New Roman"/>
          <w:sz w:val="24"/>
        </w:rPr>
        <w:t xml:space="preserve"> Overall, faculty felt the program was on par</w:t>
      </w:r>
      <w:r w:rsidR="00BC02EB">
        <w:rPr>
          <w:rFonts w:ascii="Times New Roman" w:hAnsi="Times New Roman" w:cs="Times New Roman"/>
          <w:sz w:val="24"/>
        </w:rPr>
        <w:t xml:space="preserve">, and </w:t>
      </w:r>
      <w:r w:rsidR="00DE5508">
        <w:rPr>
          <w:rFonts w:ascii="Times New Roman" w:hAnsi="Times New Roman" w:cs="Times New Roman"/>
          <w:sz w:val="24"/>
        </w:rPr>
        <w:t>no further</w:t>
      </w:r>
      <w:r w:rsidR="00BC02EB">
        <w:rPr>
          <w:rFonts w:ascii="Times New Roman" w:hAnsi="Times New Roman" w:cs="Times New Roman"/>
          <w:sz w:val="24"/>
        </w:rPr>
        <w:t xml:space="preserve"> actions</w:t>
      </w:r>
      <w:r w:rsidR="00945366">
        <w:rPr>
          <w:rFonts w:ascii="Times New Roman" w:hAnsi="Times New Roman" w:cs="Times New Roman"/>
          <w:sz w:val="24"/>
        </w:rPr>
        <w:t xml:space="preserve"> were</w:t>
      </w:r>
      <w:r w:rsidR="00BC02EB">
        <w:rPr>
          <w:rFonts w:ascii="Times New Roman" w:hAnsi="Times New Roman" w:cs="Times New Roman"/>
          <w:sz w:val="24"/>
        </w:rPr>
        <w:t xml:space="preserve"> </w:t>
      </w:r>
      <w:r w:rsidR="00DE5508">
        <w:rPr>
          <w:rFonts w:ascii="Times New Roman" w:hAnsi="Times New Roman" w:cs="Times New Roman"/>
          <w:sz w:val="24"/>
        </w:rPr>
        <w:t xml:space="preserve">needed. </w:t>
      </w:r>
      <w:r>
        <w:rPr>
          <w:rFonts w:ascii="Times New Roman" w:hAnsi="Times New Roman" w:cs="Times New Roman"/>
          <w:sz w:val="24"/>
        </w:rPr>
        <w:t>Faculty</w:t>
      </w:r>
      <w:r w:rsidR="00945366">
        <w:rPr>
          <w:rFonts w:ascii="Times New Roman" w:hAnsi="Times New Roman" w:cs="Times New Roman"/>
          <w:sz w:val="24"/>
        </w:rPr>
        <w:t xml:space="preserve"> are </w:t>
      </w:r>
      <w:r>
        <w:rPr>
          <w:rFonts w:ascii="Times New Roman" w:hAnsi="Times New Roman" w:cs="Times New Roman"/>
          <w:sz w:val="24"/>
        </w:rPr>
        <w:t>looking at concentrations</w:t>
      </w:r>
      <w:r w:rsidR="00BC02EB">
        <w:rPr>
          <w:rFonts w:ascii="Times New Roman" w:hAnsi="Times New Roman" w:cs="Times New Roman"/>
          <w:sz w:val="24"/>
        </w:rPr>
        <w:t xml:space="preserve"> that provide an interest and support from our constituents</w:t>
      </w:r>
      <w:r>
        <w:rPr>
          <w:rFonts w:ascii="Times New Roman" w:hAnsi="Times New Roman" w:cs="Times New Roman"/>
          <w:sz w:val="24"/>
        </w:rPr>
        <w:t xml:space="preserve">. </w:t>
      </w:r>
    </w:p>
    <w:p w14:paraId="4FADD225" w14:textId="77777777" w:rsidR="0003517D" w:rsidRDefault="0003517D" w:rsidP="00224E2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5A63ADA1" w14:textId="3CDBE561" w:rsidR="0003517D" w:rsidRDefault="0003517D" w:rsidP="00224E2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Dean Hegedus</w:t>
      </w:r>
      <w:r w:rsidR="00BC02EB">
        <w:rPr>
          <w:rFonts w:ascii="Times New Roman" w:hAnsi="Times New Roman" w:cs="Times New Roman"/>
          <w:sz w:val="24"/>
        </w:rPr>
        <w:t xml:space="preserve"> concurs and </w:t>
      </w:r>
      <w:r>
        <w:rPr>
          <w:rFonts w:ascii="Times New Roman" w:hAnsi="Times New Roman" w:cs="Times New Roman"/>
          <w:sz w:val="24"/>
        </w:rPr>
        <w:t xml:space="preserve">feels the core </w:t>
      </w:r>
      <w:r w:rsidR="00B3433B">
        <w:rPr>
          <w:rFonts w:ascii="Times New Roman" w:hAnsi="Times New Roman" w:cs="Times New Roman"/>
          <w:sz w:val="24"/>
        </w:rPr>
        <w:t>courses</w:t>
      </w:r>
      <w:r>
        <w:rPr>
          <w:rFonts w:ascii="Times New Roman" w:hAnsi="Times New Roman" w:cs="Times New Roman"/>
          <w:sz w:val="24"/>
        </w:rPr>
        <w:t xml:space="preserve"> are stable and that concentrations are the creative part.</w:t>
      </w:r>
    </w:p>
    <w:p w14:paraId="3D08F1AC" w14:textId="77777777" w:rsidR="0017092C" w:rsidRDefault="0017092C" w:rsidP="00224E2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577DDFB4" w14:textId="192C9369" w:rsidR="002515AB" w:rsidRDefault="002515AB" w:rsidP="002515AB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Kim reminds us that when we were in candidacy, a CoA member criticized us for not having enough electives. At that time there were six core courses</w:t>
      </w:r>
      <w:r w:rsidR="00057F7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plus a required</w:t>
      </w:r>
      <w:r w:rsidR="00FE1CD1">
        <w:rPr>
          <w:rFonts w:ascii="Times New Roman" w:hAnsi="Times New Roman" w:cs="Times New Roman"/>
          <w:sz w:val="24"/>
        </w:rPr>
        <w:t xml:space="preserve"> School of Graduate and Professional Studies </w:t>
      </w:r>
      <w:r>
        <w:rPr>
          <w:rFonts w:ascii="Times New Roman" w:hAnsi="Times New Roman" w:cs="Times New Roman"/>
          <w:sz w:val="24"/>
        </w:rPr>
        <w:t>capstone experience that ha</w:t>
      </w:r>
      <w:r w:rsidR="00BD0BE8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three options:</w:t>
      </w:r>
      <w:r w:rsidR="00057F74">
        <w:rPr>
          <w:rFonts w:ascii="Times New Roman" w:hAnsi="Times New Roman" w:cs="Times New Roman"/>
          <w:sz w:val="24"/>
        </w:rPr>
        <w:t xml:space="preserve"> Thesis, </w:t>
      </w:r>
      <w:r w:rsidR="007148B0">
        <w:rPr>
          <w:rFonts w:ascii="Times New Roman" w:hAnsi="Times New Roman" w:cs="Times New Roman"/>
          <w:sz w:val="24"/>
        </w:rPr>
        <w:t>Comprehensive Exam, or</w:t>
      </w:r>
      <w:r w:rsidR="00057F74">
        <w:rPr>
          <w:rFonts w:ascii="Times New Roman" w:hAnsi="Times New Roman" w:cs="Times New Roman"/>
          <w:sz w:val="24"/>
        </w:rPr>
        <w:t xml:space="preserve"> Special Project. </w:t>
      </w:r>
      <w:r w:rsidR="007148B0">
        <w:rPr>
          <w:rFonts w:ascii="Times New Roman" w:hAnsi="Times New Roman" w:cs="Times New Roman"/>
          <w:sz w:val="24"/>
        </w:rPr>
        <w:t xml:space="preserve">The Thesis at that point was a six-credit requirement and it was changed to a three-credit requirement and includes a prerequisite. The Comprehensive Exam </w:t>
      </w:r>
      <w:r w:rsidR="00BD0BE8">
        <w:rPr>
          <w:rFonts w:ascii="Times New Roman" w:hAnsi="Times New Roman" w:cs="Times New Roman"/>
          <w:sz w:val="24"/>
        </w:rPr>
        <w:t>does not affect the core</w:t>
      </w:r>
      <w:r w:rsidR="009A60F5">
        <w:rPr>
          <w:rFonts w:ascii="Times New Roman" w:hAnsi="Times New Roman" w:cs="Times New Roman"/>
          <w:sz w:val="24"/>
        </w:rPr>
        <w:t xml:space="preserve"> courses</w:t>
      </w:r>
      <w:r w:rsidR="00BD0BE8">
        <w:rPr>
          <w:rFonts w:ascii="Times New Roman" w:hAnsi="Times New Roman" w:cs="Times New Roman"/>
          <w:sz w:val="24"/>
        </w:rPr>
        <w:t xml:space="preserve"> or electives, the </w:t>
      </w:r>
      <w:r w:rsidR="00057F74">
        <w:rPr>
          <w:rFonts w:ascii="Times New Roman" w:hAnsi="Times New Roman" w:cs="Times New Roman"/>
          <w:sz w:val="24"/>
        </w:rPr>
        <w:t>S</w:t>
      </w:r>
      <w:r w:rsidR="00BD0BE8">
        <w:rPr>
          <w:rFonts w:ascii="Times New Roman" w:hAnsi="Times New Roman" w:cs="Times New Roman"/>
          <w:sz w:val="24"/>
        </w:rPr>
        <w:t xml:space="preserve">pecial </w:t>
      </w:r>
      <w:r w:rsidR="00057F74">
        <w:rPr>
          <w:rFonts w:ascii="Times New Roman" w:hAnsi="Times New Roman" w:cs="Times New Roman"/>
          <w:sz w:val="24"/>
        </w:rPr>
        <w:t>P</w:t>
      </w:r>
      <w:r w:rsidR="00BD0BE8">
        <w:rPr>
          <w:rFonts w:ascii="Times New Roman" w:hAnsi="Times New Roman" w:cs="Times New Roman"/>
          <w:sz w:val="24"/>
        </w:rPr>
        <w:t>roject</w:t>
      </w:r>
      <w:r w:rsidR="00057F74">
        <w:rPr>
          <w:rFonts w:ascii="Times New Roman" w:hAnsi="Times New Roman" w:cs="Times New Roman"/>
          <w:sz w:val="24"/>
        </w:rPr>
        <w:t xml:space="preserve"> reduces electives to five </w:t>
      </w:r>
      <w:r w:rsidR="00BD0BE8">
        <w:rPr>
          <w:rFonts w:ascii="Times New Roman" w:hAnsi="Times New Roman" w:cs="Times New Roman"/>
          <w:sz w:val="24"/>
        </w:rPr>
        <w:t>and the Thesis reduces electives to four.</w:t>
      </w:r>
      <w:r w:rsidR="007148B0">
        <w:rPr>
          <w:rFonts w:ascii="Times New Roman" w:hAnsi="Times New Roman" w:cs="Times New Roman"/>
          <w:sz w:val="24"/>
        </w:rPr>
        <w:t xml:space="preserve"> </w:t>
      </w:r>
      <w:r w:rsidR="00945366">
        <w:rPr>
          <w:rFonts w:ascii="Times New Roman" w:hAnsi="Times New Roman" w:cs="Times New Roman"/>
          <w:sz w:val="24"/>
        </w:rPr>
        <w:t>Note: a student can request a waiver to the prerequisite to the Thesis course</w:t>
      </w:r>
      <w:r w:rsidR="00707AE2">
        <w:rPr>
          <w:rFonts w:ascii="Times New Roman" w:hAnsi="Times New Roman" w:cs="Times New Roman"/>
          <w:sz w:val="24"/>
        </w:rPr>
        <w:t xml:space="preserve">. </w:t>
      </w:r>
      <w:r w:rsidR="00945366">
        <w:rPr>
          <w:rFonts w:ascii="Times New Roman" w:hAnsi="Times New Roman" w:cs="Times New Roman"/>
          <w:sz w:val="24"/>
        </w:rPr>
        <w:t xml:space="preserve"> </w:t>
      </w:r>
    </w:p>
    <w:p w14:paraId="2A1D9C34" w14:textId="77777777" w:rsidR="002515AB" w:rsidRPr="002515AB" w:rsidRDefault="002515AB" w:rsidP="002515AB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4269DE5D" w14:textId="02350DCE" w:rsidR="0017092C" w:rsidRDefault="002B4681" w:rsidP="00224E2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</w:t>
      </w:r>
      <w:r w:rsidR="009A60F5">
        <w:rPr>
          <w:rFonts w:ascii="Times New Roman" w:hAnsi="Times New Roman" w:cs="Times New Roman"/>
          <w:sz w:val="24"/>
        </w:rPr>
        <w:t xml:space="preserve">igital </w:t>
      </w:r>
      <w:r>
        <w:rPr>
          <w:rFonts w:ascii="Times New Roman" w:hAnsi="Times New Roman" w:cs="Times New Roman"/>
          <w:sz w:val="24"/>
        </w:rPr>
        <w:t>I</w:t>
      </w:r>
      <w:r w:rsidR="009A60F5">
        <w:rPr>
          <w:rFonts w:ascii="Times New Roman" w:hAnsi="Times New Roman" w:cs="Times New Roman"/>
          <w:sz w:val="24"/>
        </w:rPr>
        <w:t xml:space="preserve">nformation Management </w:t>
      </w:r>
      <w:r>
        <w:rPr>
          <w:rFonts w:ascii="Times New Roman" w:hAnsi="Times New Roman" w:cs="Times New Roman"/>
          <w:sz w:val="24"/>
        </w:rPr>
        <w:t>concentration is scheduled to be released in the fall 2022 semester. T</w:t>
      </w:r>
      <w:r w:rsidR="00941E74">
        <w:rPr>
          <w:rFonts w:ascii="Times New Roman" w:hAnsi="Times New Roman" w:cs="Times New Roman"/>
          <w:sz w:val="24"/>
        </w:rPr>
        <w:t>wo other concentrations are</w:t>
      </w:r>
      <w:r w:rsidR="002515AB">
        <w:rPr>
          <w:rFonts w:ascii="Times New Roman" w:hAnsi="Times New Roman" w:cs="Times New Roman"/>
          <w:sz w:val="24"/>
        </w:rPr>
        <w:t xml:space="preserve"> currently</w:t>
      </w:r>
      <w:r w:rsidR="00941E74">
        <w:rPr>
          <w:rFonts w:ascii="Times New Roman" w:hAnsi="Times New Roman" w:cs="Times New Roman"/>
          <w:sz w:val="24"/>
        </w:rPr>
        <w:t xml:space="preserve"> being developed.    </w:t>
      </w:r>
    </w:p>
    <w:p w14:paraId="72845AB7" w14:textId="77777777" w:rsidR="0017092C" w:rsidRDefault="0017092C" w:rsidP="00224E2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3E8A3183" w14:textId="2A471458" w:rsidR="00224E28" w:rsidRPr="00224E28" w:rsidRDefault="00224E28" w:rsidP="00224E2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24E28">
        <w:rPr>
          <w:rFonts w:ascii="Times New Roman" w:hAnsi="Times New Roman" w:cs="Times New Roman"/>
          <w:sz w:val="24"/>
        </w:rPr>
        <w:t>TK20 Data Collection and Summary (Spring 2021</w:t>
      </w:r>
      <w:r w:rsidR="000412D0" w:rsidRPr="00224E28">
        <w:rPr>
          <w:rFonts w:ascii="Times New Roman" w:hAnsi="Times New Roman" w:cs="Times New Roman"/>
          <w:sz w:val="24"/>
        </w:rPr>
        <w:t>)</w:t>
      </w:r>
    </w:p>
    <w:p w14:paraId="569A3B04" w14:textId="36AFB171" w:rsidR="00F62108" w:rsidRDefault="00E20A77" w:rsidP="00224E2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</w:t>
      </w:r>
      <w:r w:rsidR="000412D0">
        <w:rPr>
          <w:rFonts w:ascii="Times New Roman" w:hAnsi="Times New Roman" w:cs="Times New Roman"/>
          <w:sz w:val="24"/>
        </w:rPr>
        <w:t xml:space="preserve"> spring 2021</w:t>
      </w:r>
      <w:r w:rsidR="0012058C">
        <w:rPr>
          <w:rFonts w:ascii="Times New Roman" w:hAnsi="Times New Roman" w:cs="Times New Roman"/>
          <w:sz w:val="24"/>
        </w:rPr>
        <w:t xml:space="preserve"> TK20</w:t>
      </w:r>
      <w:r>
        <w:rPr>
          <w:rFonts w:ascii="Times New Roman" w:hAnsi="Times New Roman" w:cs="Times New Roman"/>
          <w:sz w:val="24"/>
        </w:rPr>
        <w:t xml:space="preserve"> data </w:t>
      </w:r>
      <w:r w:rsidR="0012058C">
        <w:rPr>
          <w:rFonts w:ascii="Times New Roman" w:hAnsi="Times New Roman" w:cs="Times New Roman"/>
          <w:sz w:val="24"/>
        </w:rPr>
        <w:t>was</w:t>
      </w:r>
      <w:r>
        <w:rPr>
          <w:rFonts w:ascii="Times New Roman" w:hAnsi="Times New Roman" w:cs="Times New Roman"/>
          <w:sz w:val="24"/>
        </w:rPr>
        <w:t xml:space="preserve"> reviewed and discussed</w:t>
      </w:r>
      <w:r w:rsidR="000412D0">
        <w:rPr>
          <w:rFonts w:ascii="Times New Roman" w:hAnsi="Times New Roman" w:cs="Times New Roman"/>
          <w:sz w:val="24"/>
        </w:rPr>
        <w:t xml:space="preserve"> at the end of the semester. </w:t>
      </w:r>
      <w:r>
        <w:rPr>
          <w:rFonts w:ascii="Times New Roman" w:hAnsi="Times New Roman" w:cs="Times New Roman"/>
          <w:sz w:val="24"/>
        </w:rPr>
        <w:t>E</w:t>
      </w:r>
      <w:r w:rsidR="0012058C">
        <w:rPr>
          <w:rFonts w:ascii="Times New Roman" w:hAnsi="Times New Roman" w:cs="Times New Roman"/>
          <w:sz w:val="24"/>
        </w:rPr>
        <w:t xml:space="preserve">ach </w:t>
      </w:r>
      <w:r>
        <w:rPr>
          <w:rFonts w:ascii="Times New Roman" w:hAnsi="Times New Roman" w:cs="Times New Roman"/>
          <w:sz w:val="24"/>
        </w:rPr>
        <w:t>faculty member review</w:t>
      </w:r>
      <w:r w:rsidR="00675AE4">
        <w:rPr>
          <w:rFonts w:ascii="Times New Roman" w:hAnsi="Times New Roman" w:cs="Times New Roman"/>
          <w:sz w:val="24"/>
        </w:rPr>
        <w:t>ed</w:t>
      </w:r>
      <w:r>
        <w:rPr>
          <w:rFonts w:ascii="Times New Roman" w:hAnsi="Times New Roman" w:cs="Times New Roman"/>
          <w:sz w:val="24"/>
        </w:rPr>
        <w:t xml:space="preserve"> the data from</w:t>
      </w:r>
      <w:r w:rsidR="0012058C">
        <w:rPr>
          <w:rFonts w:ascii="Times New Roman" w:hAnsi="Times New Roman" w:cs="Times New Roman"/>
          <w:sz w:val="24"/>
        </w:rPr>
        <w:t xml:space="preserve"> their course(s) </w:t>
      </w:r>
      <w:r>
        <w:rPr>
          <w:rFonts w:ascii="Times New Roman" w:hAnsi="Times New Roman" w:cs="Times New Roman"/>
          <w:sz w:val="24"/>
        </w:rPr>
        <w:t>and complete</w:t>
      </w:r>
      <w:r w:rsidR="00675AE4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 an Analysis of TK20 Data</w:t>
      </w:r>
      <w:r w:rsidR="005B6062">
        <w:rPr>
          <w:rFonts w:ascii="Times New Roman" w:hAnsi="Times New Roman" w:cs="Times New Roman"/>
          <w:sz w:val="24"/>
        </w:rPr>
        <w:t xml:space="preserve"> report</w:t>
      </w:r>
      <w:r>
        <w:rPr>
          <w:rFonts w:ascii="Times New Roman" w:hAnsi="Times New Roman" w:cs="Times New Roman"/>
          <w:sz w:val="24"/>
        </w:rPr>
        <w:t>. Th</w:t>
      </w:r>
      <w:r w:rsidR="0012058C">
        <w:rPr>
          <w:rFonts w:ascii="Times New Roman" w:hAnsi="Times New Roman" w:cs="Times New Roman"/>
          <w:sz w:val="24"/>
        </w:rPr>
        <w:t>is</w:t>
      </w:r>
      <w:r>
        <w:rPr>
          <w:rFonts w:ascii="Times New Roman" w:hAnsi="Times New Roman" w:cs="Times New Roman"/>
          <w:sz w:val="24"/>
        </w:rPr>
        <w:t xml:space="preserve"> report includes strengths</w:t>
      </w:r>
      <w:r w:rsidR="0012058C">
        <w:rPr>
          <w:rFonts w:ascii="Times New Roman" w:hAnsi="Times New Roman" w:cs="Times New Roman"/>
          <w:sz w:val="24"/>
        </w:rPr>
        <w:t xml:space="preserve"> and </w:t>
      </w:r>
      <w:r>
        <w:rPr>
          <w:rFonts w:ascii="Times New Roman" w:hAnsi="Times New Roman" w:cs="Times New Roman"/>
          <w:sz w:val="24"/>
        </w:rPr>
        <w:t xml:space="preserve">weaknesses, </w:t>
      </w:r>
      <w:r w:rsidR="0012058C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ctions taken, and cumulative observations. The Program</w:t>
      </w:r>
      <w:r w:rsidR="0012058C">
        <w:rPr>
          <w:rFonts w:ascii="Times New Roman" w:hAnsi="Times New Roman" w:cs="Times New Roman"/>
          <w:sz w:val="24"/>
        </w:rPr>
        <w:t xml:space="preserve"> Review</w:t>
      </w:r>
      <w:r>
        <w:rPr>
          <w:rFonts w:ascii="Times New Roman" w:hAnsi="Times New Roman" w:cs="Times New Roman"/>
          <w:sz w:val="24"/>
        </w:rPr>
        <w:t xml:space="preserve"> Coordinator</w:t>
      </w:r>
      <w:r w:rsidR="0012058C">
        <w:rPr>
          <w:rFonts w:ascii="Times New Roman" w:hAnsi="Times New Roman" w:cs="Times New Roman"/>
          <w:sz w:val="24"/>
        </w:rPr>
        <w:t xml:space="preserve"> collect</w:t>
      </w:r>
      <w:r w:rsidR="00675AE4">
        <w:rPr>
          <w:rFonts w:ascii="Times New Roman" w:hAnsi="Times New Roman" w:cs="Times New Roman"/>
          <w:sz w:val="24"/>
        </w:rPr>
        <w:t>ed</w:t>
      </w:r>
      <w:r w:rsidR="0012058C">
        <w:rPr>
          <w:rFonts w:ascii="Times New Roman" w:hAnsi="Times New Roman" w:cs="Times New Roman"/>
          <w:sz w:val="24"/>
        </w:rPr>
        <w:t xml:space="preserve"> the</w:t>
      </w:r>
      <w:r w:rsidR="005B6062">
        <w:rPr>
          <w:rFonts w:ascii="Times New Roman" w:hAnsi="Times New Roman" w:cs="Times New Roman"/>
          <w:sz w:val="24"/>
        </w:rPr>
        <w:t xml:space="preserve"> data</w:t>
      </w:r>
      <w:r w:rsidR="0012058C">
        <w:rPr>
          <w:rFonts w:ascii="Times New Roman" w:hAnsi="Times New Roman" w:cs="Times New Roman"/>
          <w:sz w:val="24"/>
        </w:rPr>
        <w:t xml:space="preserve"> analysis and</w:t>
      </w:r>
      <w:r>
        <w:rPr>
          <w:rFonts w:ascii="Times New Roman" w:hAnsi="Times New Roman" w:cs="Times New Roman"/>
          <w:sz w:val="24"/>
        </w:rPr>
        <w:t xml:space="preserve"> wr</w:t>
      </w:r>
      <w:r w:rsidR="00675AE4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te a summary report for</w:t>
      </w:r>
      <w:r w:rsidR="00675AE4">
        <w:rPr>
          <w:rFonts w:ascii="Times New Roman" w:hAnsi="Times New Roman" w:cs="Times New Roman"/>
          <w:sz w:val="24"/>
        </w:rPr>
        <w:t xml:space="preserve"> the spring 2021 </w:t>
      </w:r>
      <w:r>
        <w:rPr>
          <w:rFonts w:ascii="Times New Roman" w:hAnsi="Times New Roman" w:cs="Times New Roman"/>
          <w:sz w:val="24"/>
        </w:rPr>
        <w:t xml:space="preserve">semester. </w:t>
      </w:r>
    </w:p>
    <w:p w14:paraId="75D6ECC7" w14:textId="77777777" w:rsidR="00F62108" w:rsidRDefault="00F62108" w:rsidP="00224E2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59BCDB31" w14:textId="18628396" w:rsidR="00F62108" w:rsidRDefault="0012058C" w:rsidP="00224E2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Summary Analysis</w:t>
      </w:r>
      <w:r w:rsidR="005B6062">
        <w:rPr>
          <w:rFonts w:ascii="Times New Roman" w:hAnsi="Times New Roman" w:cs="Times New Roman"/>
          <w:sz w:val="24"/>
        </w:rPr>
        <w:t xml:space="preserve"> report</w:t>
      </w:r>
      <w:r w:rsidR="00B07AF1">
        <w:rPr>
          <w:rFonts w:ascii="Times New Roman" w:hAnsi="Times New Roman" w:cs="Times New Roman"/>
          <w:sz w:val="24"/>
        </w:rPr>
        <w:t xml:space="preserve"> includes </w:t>
      </w:r>
      <w:r w:rsidR="00007C42">
        <w:rPr>
          <w:rFonts w:ascii="Times New Roman" w:hAnsi="Times New Roman" w:cs="Times New Roman"/>
          <w:sz w:val="24"/>
        </w:rPr>
        <w:t>Student Learning Outcomes</w:t>
      </w:r>
      <w:r w:rsidR="005B6062">
        <w:rPr>
          <w:rFonts w:ascii="Times New Roman" w:hAnsi="Times New Roman" w:cs="Times New Roman"/>
          <w:sz w:val="24"/>
        </w:rPr>
        <w:t xml:space="preserve"> as it relates to </w:t>
      </w:r>
      <w:r w:rsidR="00B07AF1">
        <w:rPr>
          <w:rFonts w:ascii="Times New Roman" w:hAnsi="Times New Roman" w:cs="Times New Roman"/>
          <w:sz w:val="24"/>
        </w:rPr>
        <w:t>both c</w:t>
      </w:r>
      <w:r w:rsidR="00007C42">
        <w:rPr>
          <w:rFonts w:ascii="Times New Roman" w:hAnsi="Times New Roman" w:cs="Times New Roman"/>
          <w:sz w:val="24"/>
        </w:rPr>
        <w:t xml:space="preserve">ore and </w:t>
      </w:r>
      <w:r w:rsidR="00B07AF1">
        <w:rPr>
          <w:rFonts w:ascii="Times New Roman" w:hAnsi="Times New Roman" w:cs="Times New Roman"/>
          <w:sz w:val="24"/>
        </w:rPr>
        <w:t>e</w:t>
      </w:r>
      <w:r w:rsidR="00007C42">
        <w:rPr>
          <w:rFonts w:ascii="Times New Roman" w:hAnsi="Times New Roman" w:cs="Times New Roman"/>
          <w:sz w:val="24"/>
        </w:rPr>
        <w:t xml:space="preserve">lective </w:t>
      </w:r>
      <w:r w:rsidR="00B07AF1">
        <w:rPr>
          <w:rFonts w:ascii="Times New Roman" w:hAnsi="Times New Roman" w:cs="Times New Roman"/>
          <w:sz w:val="24"/>
        </w:rPr>
        <w:t>c</w:t>
      </w:r>
      <w:r w:rsidR="00007C42">
        <w:rPr>
          <w:rFonts w:ascii="Times New Roman" w:hAnsi="Times New Roman" w:cs="Times New Roman"/>
          <w:sz w:val="24"/>
        </w:rPr>
        <w:t>ourses</w:t>
      </w:r>
      <w:r w:rsidR="005B6062">
        <w:rPr>
          <w:rFonts w:ascii="Times New Roman" w:hAnsi="Times New Roman" w:cs="Times New Roman"/>
          <w:sz w:val="24"/>
        </w:rPr>
        <w:t xml:space="preserve"> that is </w:t>
      </w:r>
      <w:r w:rsidR="00007C42">
        <w:rPr>
          <w:rFonts w:ascii="Times New Roman" w:hAnsi="Times New Roman" w:cs="Times New Roman"/>
          <w:sz w:val="24"/>
        </w:rPr>
        <w:t>outline</w:t>
      </w:r>
      <w:r w:rsidR="005B6062">
        <w:rPr>
          <w:rFonts w:ascii="Times New Roman" w:hAnsi="Times New Roman" w:cs="Times New Roman"/>
          <w:sz w:val="24"/>
        </w:rPr>
        <w:t>d</w:t>
      </w:r>
      <w:r w:rsidR="00007C42">
        <w:rPr>
          <w:rFonts w:ascii="Times New Roman" w:hAnsi="Times New Roman" w:cs="Times New Roman"/>
          <w:sz w:val="24"/>
        </w:rPr>
        <w:t xml:space="preserve"> </w:t>
      </w:r>
      <w:r w:rsidR="005B6062">
        <w:rPr>
          <w:rFonts w:ascii="Times New Roman" w:hAnsi="Times New Roman" w:cs="Times New Roman"/>
          <w:sz w:val="24"/>
        </w:rPr>
        <w:t xml:space="preserve">on a grid. </w:t>
      </w:r>
      <w:r w:rsidR="00F62108">
        <w:rPr>
          <w:rFonts w:ascii="Times New Roman" w:hAnsi="Times New Roman" w:cs="Times New Roman"/>
          <w:sz w:val="24"/>
        </w:rPr>
        <w:t>Each MLIS Outcome</w:t>
      </w:r>
      <w:r w:rsidR="00707AE2">
        <w:rPr>
          <w:rFonts w:ascii="Times New Roman" w:hAnsi="Times New Roman" w:cs="Times New Roman"/>
          <w:sz w:val="24"/>
        </w:rPr>
        <w:t xml:space="preserve"> (goal and objectives)</w:t>
      </w:r>
      <w:r w:rsidR="00007C42">
        <w:rPr>
          <w:rFonts w:ascii="Times New Roman" w:hAnsi="Times New Roman" w:cs="Times New Roman"/>
          <w:sz w:val="24"/>
        </w:rPr>
        <w:t xml:space="preserve"> </w:t>
      </w:r>
      <w:r w:rsidR="00707AE2">
        <w:rPr>
          <w:rFonts w:ascii="Times New Roman" w:hAnsi="Times New Roman" w:cs="Times New Roman"/>
          <w:sz w:val="24"/>
        </w:rPr>
        <w:t>are</w:t>
      </w:r>
      <w:r w:rsidR="00F62108">
        <w:rPr>
          <w:rFonts w:ascii="Times New Roman" w:hAnsi="Times New Roman" w:cs="Times New Roman"/>
          <w:sz w:val="24"/>
        </w:rPr>
        <w:t xml:space="preserve"> identifie</w:t>
      </w:r>
      <w:r w:rsidR="00007C42">
        <w:rPr>
          <w:rFonts w:ascii="Times New Roman" w:hAnsi="Times New Roman" w:cs="Times New Roman"/>
          <w:sz w:val="24"/>
        </w:rPr>
        <w:t xml:space="preserve">d along with </w:t>
      </w:r>
      <w:r w:rsidR="00F62108">
        <w:rPr>
          <w:rFonts w:ascii="Times New Roman" w:hAnsi="Times New Roman" w:cs="Times New Roman"/>
          <w:sz w:val="24"/>
        </w:rPr>
        <w:t>the</w:t>
      </w:r>
      <w:r w:rsidR="00007C42">
        <w:rPr>
          <w:rFonts w:ascii="Times New Roman" w:hAnsi="Times New Roman" w:cs="Times New Roman"/>
          <w:sz w:val="24"/>
        </w:rPr>
        <w:t xml:space="preserve"> corresponding </w:t>
      </w:r>
      <w:r w:rsidR="00F62108">
        <w:rPr>
          <w:rFonts w:ascii="Times New Roman" w:hAnsi="Times New Roman" w:cs="Times New Roman"/>
          <w:sz w:val="24"/>
        </w:rPr>
        <w:t>ALA Standard</w:t>
      </w:r>
      <w:r w:rsidR="00007C42">
        <w:rPr>
          <w:rFonts w:ascii="Times New Roman" w:hAnsi="Times New Roman" w:cs="Times New Roman"/>
          <w:sz w:val="24"/>
        </w:rPr>
        <w:t xml:space="preserve">s.  </w:t>
      </w:r>
      <w:r w:rsidR="00F62108">
        <w:rPr>
          <w:rFonts w:ascii="Times New Roman" w:hAnsi="Times New Roman" w:cs="Times New Roman"/>
          <w:sz w:val="24"/>
        </w:rPr>
        <w:t xml:space="preserve"> </w:t>
      </w:r>
    </w:p>
    <w:p w14:paraId="3D31D65F" w14:textId="77777777" w:rsidR="00F62108" w:rsidRDefault="00F62108" w:rsidP="00224E2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3BF9BFBF" w14:textId="42DA3B3A" w:rsidR="00224E28" w:rsidRDefault="00007C42" w:rsidP="00224E2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is </w:t>
      </w:r>
      <w:r w:rsidR="00F62108">
        <w:rPr>
          <w:rFonts w:ascii="Times New Roman" w:hAnsi="Times New Roman" w:cs="Times New Roman"/>
          <w:sz w:val="24"/>
        </w:rPr>
        <w:t>a rigorous task done at the end of each semester. Every effort is made to improve</w:t>
      </w:r>
      <w:r>
        <w:rPr>
          <w:rFonts w:ascii="Times New Roman" w:hAnsi="Times New Roman" w:cs="Times New Roman"/>
          <w:sz w:val="24"/>
        </w:rPr>
        <w:t xml:space="preserve"> the program</w:t>
      </w:r>
      <w:r w:rsidR="00F62108">
        <w:rPr>
          <w:rFonts w:ascii="Times New Roman" w:hAnsi="Times New Roman" w:cs="Times New Roman"/>
          <w:sz w:val="24"/>
        </w:rPr>
        <w:t xml:space="preserve">. </w:t>
      </w:r>
      <w:r w:rsidR="00CC276F">
        <w:rPr>
          <w:rFonts w:ascii="Times New Roman" w:hAnsi="Times New Roman" w:cs="Times New Roman"/>
          <w:sz w:val="24"/>
        </w:rPr>
        <w:t>All program assessment data can be found on the</w:t>
      </w:r>
      <w:r w:rsidR="008B7E09">
        <w:rPr>
          <w:rFonts w:ascii="Times New Roman" w:hAnsi="Times New Roman" w:cs="Times New Roman"/>
          <w:sz w:val="24"/>
        </w:rPr>
        <w:t xml:space="preserve"> Inside Southern</w:t>
      </w:r>
      <w:r w:rsidR="005B6062">
        <w:rPr>
          <w:rFonts w:ascii="Times New Roman" w:hAnsi="Times New Roman" w:cs="Times New Roman"/>
          <w:sz w:val="24"/>
        </w:rPr>
        <w:t xml:space="preserve"> ILS </w:t>
      </w:r>
      <w:r w:rsidR="008B7E09">
        <w:rPr>
          <w:rFonts w:ascii="Times New Roman" w:hAnsi="Times New Roman" w:cs="Times New Roman"/>
          <w:sz w:val="24"/>
        </w:rPr>
        <w:t>Department</w:t>
      </w:r>
      <w:r w:rsidR="00CC276F">
        <w:rPr>
          <w:rFonts w:ascii="Times New Roman" w:hAnsi="Times New Roman" w:cs="Times New Roman"/>
          <w:sz w:val="24"/>
        </w:rPr>
        <w:t xml:space="preserve"> website - </w:t>
      </w:r>
      <w:hyperlink r:id="rId9" w:history="1">
        <w:r w:rsidR="00CC276F" w:rsidRPr="00482042">
          <w:rPr>
            <w:rStyle w:val="Hyperlink"/>
            <w:rFonts w:ascii="Times New Roman" w:hAnsi="Times New Roman" w:cs="Times New Roman"/>
            <w:sz w:val="24"/>
          </w:rPr>
          <w:t>https://inside.southernct.edu/information-and-library-science/mlis</w:t>
        </w:r>
      </w:hyperlink>
      <w:r w:rsidR="00CC276F">
        <w:rPr>
          <w:rFonts w:ascii="Times New Roman" w:hAnsi="Times New Roman" w:cs="Times New Roman"/>
          <w:sz w:val="24"/>
        </w:rPr>
        <w:t>. This</w:t>
      </w:r>
      <w:r w:rsidR="008B7E09">
        <w:rPr>
          <w:rFonts w:ascii="Times New Roman" w:hAnsi="Times New Roman" w:cs="Times New Roman"/>
          <w:sz w:val="24"/>
        </w:rPr>
        <w:t xml:space="preserve"> information </w:t>
      </w:r>
      <w:r w:rsidR="00CC276F">
        <w:rPr>
          <w:rFonts w:ascii="Times New Roman" w:hAnsi="Times New Roman" w:cs="Times New Roman"/>
          <w:sz w:val="24"/>
        </w:rPr>
        <w:t>is required by ALA.</w:t>
      </w:r>
    </w:p>
    <w:p w14:paraId="773DD5EE" w14:textId="77777777" w:rsidR="00CC276F" w:rsidRDefault="00CC276F" w:rsidP="00224E2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1A44F99C" w14:textId="77777777" w:rsidR="008B7E09" w:rsidRDefault="008B7E09" w:rsidP="00224E2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Note: TK20 is being phased out and transitioning into BlackBoard9. Currently, all graduate students must purchase a TK20 account upon entering the program. </w:t>
      </w:r>
    </w:p>
    <w:p w14:paraId="632889BF" w14:textId="77777777" w:rsidR="008B7E09" w:rsidRDefault="008B7E09" w:rsidP="00224E2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25394772" w14:textId="77777777" w:rsidR="00CC276F" w:rsidRDefault="00224E28" w:rsidP="00224E2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</w:t>
      </w:r>
    </w:p>
    <w:p w14:paraId="217698D6" w14:textId="77777777" w:rsidR="00224E28" w:rsidRDefault="00CC276F" w:rsidP="00CC276F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was no other business. </w:t>
      </w:r>
    </w:p>
    <w:p w14:paraId="5DD21AF7" w14:textId="77777777" w:rsidR="001D77C2" w:rsidRDefault="001D77C2" w:rsidP="001D77C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60614BAC" w14:textId="77777777" w:rsidR="004C283F" w:rsidRPr="00910A2C" w:rsidRDefault="004C283F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NEXT MEETING</w:t>
      </w:r>
    </w:p>
    <w:p w14:paraId="0FA0EC70" w14:textId="77777777" w:rsidR="00921902" w:rsidRDefault="00921902" w:rsidP="008E6077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14:paraId="2B9B4E32" w14:textId="77777777" w:rsidR="001A3FE1" w:rsidRDefault="00EB0BB8" w:rsidP="008E6077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1D77C2">
        <w:rPr>
          <w:rFonts w:ascii="Times New Roman" w:hAnsi="Times New Roman" w:cs="Times New Roman"/>
          <w:sz w:val="24"/>
        </w:rPr>
        <w:t xml:space="preserve">BA </w:t>
      </w:r>
    </w:p>
    <w:p w14:paraId="00138EE9" w14:textId="77777777" w:rsidR="003308F4" w:rsidRPr="00910A2C" w:rsidRDefault="003308F4" w:rsidP="008E6077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14:paraId="095E43B6" w14:textId="77777777" w:rsidR="004C283F" w:rsidRDefault="004C283F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lastRenderedPageBreak/>
        <w:t>MEETING</w:t>
      </w:r>
      <w:r w:rsidR="00F2253A">
        <w:rPr>
          <w:rFonts w:ascii="Times New Roman" w:hAnsi="Times New Roman" w:cs="Times New Roman"/>
          <w:sz w:val="24"/>
        </w:rPr>
        <w:t xml:space="preserve"> ADJOURNED </w:t>
      </w:r>
    </w:p>
    <w:p w14:paraId="0058400A" w14:textId="77777777" w:rsidR="009B04BE" w:rsidRPr="00910A2C" w:rsidRDefault="009B04BE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49D7320" w14:textId="77777777" w:rsidR="004A66B9" w:rsidRPr="00910A2C" w:rsidRDefault="005467B8" w:rsidP="008E6077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2:55</w:t>
      </w:r>
      <w:r w:rsidR="002543B2">
        <w:rPr>
          <w:rFonts w:ascii="Times New Roman" w:hAnsi="Times New Roman" w:cs="Times New Roman"/>
          <w:sz w:val="24"/>
        </w:rPr>
        <w:t xml:space="preserve"> </w:t>
      </w:r>
      <w:r w:rsidR="004A66B9" w:rsidRPr="00910A2C">
        <w:rPr>
          <w:rFonts w:ascii="Times New Roman" w:hAnsi="Times New Roman" w:cs="Times New Roman"/>
          <w:sz w:val="24"/>
        </w:rPr>
        <w:t>P</w:t>
      </w:r>
      <w:r w:rsidR="00921AD9">
        <w:rPr>
          <w:rFonts w:ascii="Times New Roman" w:hAnsi="Times New Roman" w:cs="Times New Roman"/>
          <w:sz w:val="24"/>
        </w:rPr>
        <w:t>.</w:t>
      </w:r>
      <w:r w:rsidR="004A66B9" w:rsidRPr="00910A2C">
        <w:rPr>
          <w:rFonts w:ascii="Times New Roman" w:hAnsi="Times New Roman" w:cs="Times New Roman"/>
          <w:sz w:val="24"/>
        </w:rPr>
        <w:t>M</w:t>
      </w:r>
      <w:r w:rsidR="00921AD9">
        <w:rPr>
          <w:rFonts w:ascii="Times New Roman" w:hAnsi="Times New Roman" w:cs="Times New Roman"/>
          <w:sz w:val="24"/>
        </w:rPr>
        <w:t>.</w:t>
      </w:r>
      <w:r w:rsidR="005F51E6" w:rsidRPr="00910A2C">
        <w:rPr>
          <w:rFonts w:ascii="Times New Roman" w:hAnsi="Times New Roman" w:cs="Times New Roman"/>
          <w:sz w:val="24"/>
        </w:rPr>
        <w:t xml:space="preserve">  </w:t>
      </w:r>
    </w:p>
    <w:p w14:paraId="375682D0" w14:textId="77777777" w:rsidR="00F1129C" w:rsidRDefault="00F1129C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CE542B4" w14:textId="77777777" w:rsidR="00F1129C" w:rsidRDefault="00F1129C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23C9E66" w14:textId="77777777" w:rsidR="004C283F" w:rsidRPr="00910A2C" w:rsidRDefault="004C283F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Respectfully submitted,</w:t>
      </w:r>
    </w:p>
    <w:p w14:paraId="7A9592EE" w14:textId="77777777" w:rsidR="004C283F" w:rsidRPr="00910A2C" w:rsidRDefault="002D499B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 xml:space="preserve">Ms. </w:t>
      </w:r>
      <w:r w:rsidR="004C283F" w:rsidRPr="00910A2C">
        <w:rPr>
          <w:rFonts w:ascii="Times New Roman" w:hAnsi="Times New Roman" w:cs="Times New Roman"/>
          <w:sz w:val="24"/>
        </w:rPr>
        <w:t>Opalenik, Recorder</w:t>
      </w:r>
    </w:p>
    <w:p w14:paraId="5732B988" w14:textId="77777777" w:rsidR="0059690B" w:rsidRDefault="004C283F" w:rsidP="00937FCB">
      <w:pPr>
        <w:spacing w:after="0" w:line="240" w:lineRule="auto"/>
        <w:rPr>
          <w:sz w:val="24"/>
        </w:rPr>
      </w:pPr>
      <w:r w:rsidRPr="00910A2C">
        <w:rPr>
          <w:rFonts w:ascii="Times New Roman" w:hAnsi="Times New Roman" w:cs="Times New Roman"/>
          <w:sz w:val="24"/>
        </w:rPr>
        <w:t>Department of Information and Library Science</w:t>
      </w:r>
      <w:r w:rsidR="007D2326">
        <w:rPr>
          <w:rFonts w:ascii="Times New Roman" w:hAnsi="Times New Roman" w:cs="Times New Roman"/>
          <w:sz w:val="24"/>
        </w:rPr>
        <w:t xml:space="preserve"> </w:t>
      </w:r>
    </w:p>
    <w:p w14:paraId="50048706" w14:textId="77777777" w:rsidR="0059690B" w:rsidRDefault="0059690B" w:rsidP="00937FCB">
      <w:pPr>
        <w:spacing w:after="0" w:line="240" w:lineRule="auto"/>
        <w:rPr>
          <w:sz w:val="24"/>
        </w:rPr>
      </w:pPr>
    </w:p>
    <w:p w14:paraId="58BCCB3E" w14:textId="77777777" w:rsidR="0059690B" w:rsidRDefault="0059690B" w:rsidP="00937FCB">
      <w:pPr>
        <w:spacing w:after="0" w:line="240" w:lineRule="auto"/>
        <w:rPr>
          <w:sz w:val="24"/>
        </w:rPr>
      </w:pPr>
    </w:p>
    <w:sectPr w:rsidR="0059690B" w:rsidSect="0059690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45D5A" w14:textId="77777777" w:rsidR="004E1872" w:rsidRDefault="004E1872" w:rsidP="00BA447F">
      <w:pPr>
        <w:spacing w:after="0" w:line="240" w:lineRule="auto"/>
      </w:pPr>
      <w:r>
        <w:separator/>
      </w:r>
    </w:p>
  </w:endnote>
  <w:endnote w:type="continuationSeparator" w:id="0">
    <w:p w14:paraId="14C54675" w14:textId="77777777" w:rsidR="004E1872" w:rsidRDefault="004E1872" w:rsidP="00BA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DAAA" w14:textId="77777777" w:rsidR="00D17F1A" w:rsidRDefault="00D17F1A" w:rsidP="0059690B">
    <w:pPr>
      <w:pStyle w:val="Subtitle"/>
      <w:jc w:val="center"/>
    </w:pPr>
    <w:r>
      <w:t>Southern Connecticut State University</w:t>
    </w:r>
  </w:p>
  <w:p w14:paraId="15557FFB" w14:textId="77777777" w:rsidR="00D17F1A" w:rsidRDefault="00D17F1A" w:rsidP="00EC433F">
    <w:pPr>
      <w:pStyle w:val="Subtit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65AA" w14:textId="77777777" w:rsidR="00D17F1A" w:rsidRDefault="00D17F1A" w:rsidP="0059690B">
    <w:pPr>
      <w:pStyle w:val="Subtitle"/>
      <w:jc w:val="center"/>
    </w:pPr>
    <w:r>
      <w:t>Southern Connecticut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DF019" w14:textId="77777777" w:rsidR="004E1872" w:rsidRDefault="004E1872" w:rsidP="00BA447F">
      <w:pPr>
        <w:spacing w:after="0" w:line="240" w:lineRule="auto"/>
      </w:pPr>
      <w:r>
        <w:separator/>
      </w:r>
    </w:p>
  </w:footnote>
  <w:footnote w:type="continuationSeparator" w:id="0">
    <w:p w14:paraId="2B7D0B4F" w14:textId="77777777" w:rsidR="004E1872" w:rsidRDefault="004E1872" w:rsidP="00BA4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1936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AF23C0" w14:textId="77777777" w:rsidR="00D17F1A" w:rsidRDefault="00D17F1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E0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0FB316E" w14:textId="77777777" w:rsidR="00D17F1A" w:rsidRDefault="00D17F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6135" w14:textId="77777777" w:rsidR="00D17F1A" w:rsidRDefault="00D17F1A" w:rsidP="009B04BE">
    <w:pPr>
      <w:pStyle w:val="Header"/>
    </w:pPr>
    <w:r>
      <w:rPr>
        <w:noProof/>
        <w:color w:val="0000FF"/>
      </w:rPr>
      <w:drawing>
        <wp:inline distT="0" distB="0" distL="0" distR="0" wp14:anchorId="57868ED0" wp14:editId="602197BA">
          <wp:extent cx="2619375" cy="1019175"/>
          <wp:effectExtent l="0" t="0" r="0" b="0"/>
          <wp:docPr id="2" name="irc_mi" descr="http://www.southernct.edu/academics/schools/health/academic-programs/socialwork/graduate/mastersprogram/SCSU_LogoRef_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outhernct.edu/academics/schools/health/academic-programs/socialwork/graduate/mastersprogram/SCSU_LogoRef_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719" cy="10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F7E061" w14:textId="77777777" w:rsidR="00D17F1A" w:rsidRDefault="00D17F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34C2"/>
    <w:multiLevelType w:val="hybridMultilevel"/>
    <w:tmpl w:val="5B4E1C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A81FBD"/>
    <w:multiLevelType w:val="hybridMultilevel"/>
    <w:tmpl w:val="B33CB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0735A0"/>
    <w:multiLevelType w:val="hybridMultilevel"/>
    <w:tmpl w:val="F668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351A5"/>
    <w:multiLevelType w:val="hybridMultilevel"/>
    <w:tmpl w:val="5776DA4A"/>
    <w:lvl w:ilvl="0" w:tplc="B3927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947EF4"/>
    <w:multiLevelType w:val="hybridMultilevel"/>
    <w:tmpl w:val="321A72E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1697811"/>
    <w:multiLevelType w:val="hybridMultilevel"/>
    <w:tmpl w:val="4872C050"/>
    <w:lvl w:ilvl="0" w:tplc="E7D68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F41A8E"/>
    <w:multiLevelType w:val="hybridMultilevel"/>
    <w:tmpl w:val="C5AA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51FF8"/>
    <w:multiLevelType w:val="hybridMultilevel"/>
    <w:tmpl w:val="3CFE6F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8F68A8"/>
    <w:multiLevelType w:val="hybridMultilevel"/>
    <w:tmpl w:val="A710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83E26"/>
    <w:multiLevelType w:val="hybridMultilevel"/>
    <w:tmpl w:val="DBE67F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1D6380"/>
    <w:multiLevelType w:val="hybridMultilevel"/>
    <w:tmpl w:val="E8B876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D0784A"/>
    <w:multiLevelType w:val="hybridMultilevel"/>
    <w:tmpl w:val="2856BFD4"/>
    <w:lvl w:ilvl="0" w:tplc="C05631F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7019BA"/>
    <w:multiLevelType w:val="hybridMultilevel"/>
    <w:tmpl w:val="BA3E72B0"/>
    <w:lvl w:ilvl="0" w:tplc="587635F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1910D65"/>
    <w:multiLevelType w:val="hybridMultilevel"/>
    <w:tmpl w:val="375E60A0"/>
    <w:lvl w:ilvl="0" w:tplc="A1027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0277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D06F8"/>
    <w:multiLevelType w:val="hybridMultilevel"/>
    <w:tmpl w:val="F306E9CC"/>
    <w:lvl w:ilvl="0" w:tplc="0616D23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DF6193E"/>
    <w:multiLevelType w:val="hybridMultilevel"/>
    <w:tmpl w:val="972284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D97652"/>
    <w:multiLevelType w:val="hybridMultilevel"/>
    <w:tmpl w:val="D1125AC4"/>
    <w:lvl w:ilvl="0" w:tplc="6F50B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3D78C5"/>
    <w:multiLevelType w:val="hybridMultilevel"/>
    <w:tmpl w:val="E8C4678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47318F7"/>
    <w:multiLevelType w:val="hybridMultilevel"/>
    <w:tmpl w:val="F73421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CE450B4"/>
    <w:multiLevelType w:val="hybridMultilevel"/>
    <w:tmpl w:val="DB90E22A"/>
    <w:lvl w:ilvl="0" w:tplc="74BAA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DD1781"/>
    <w:multiLevelType w:val="hybridMultilevel"/>
    <w:tmpl w:val="C9EC13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DE12282"/>
    <w:multiLevelType w:val="hybridMultilevel"/>
    <w:tmpl w:val="110EC19C"/>
    <w:lvl w:ilvl="0" w:tplc="A1027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E0BEB"/>
    <w:multiLevelType w:val="hybridMultilevel"/>
    <w:tmpl w:val="AF2E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12353"/>
    <w:multiLevelType w:val="hybridMultilevel"/>
    <w:tmpl w:val="FCEEE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20"/>
  </w:num>
  <w:num w:numId="5">
    <w:abstractNumId w:val="12"/>
  </w:num>
  <w:num w:numId="6">
    <w:abstractNumId w:val="23"/>
  </w:num>
  <w:num w:numId="7">
    <w:abstractNumId w:val="17"/>
  </w:num>
  <w:num w:numId="8">
    <w:abstractNumId w:val="0"/>
  </w:num>
  <w:num w:numId="9">
    <w:abstractNumId w:val="18"/>
  </w:num>
  <w:num w:numId="10">
    <w:abstractNumId w:val="21"/>
  </w:num>
  <w:num w:numId="11">
    <w:abstractNumId w:val="13"/>
  </w:num>
  <w:num w:numId="12">
    <w:abstractNumId w:val="22"/>
  </w:num>
  <w:num w:numId="13">
    <w:abstractNumId w:val="6"/>
  </w:num>
  <w:num w:numId="14">
    <w:abstractNumId w:val="8"/>
  </w:num>
  <w:num w:numId="15">
    <w:abstractNumId w:val="3"/>
  </w:num>
  <w:num w:numId="16">
    <w:abstractNumId w:val="5"/>
  </w:num>
  <w:num w:numId="17">
    <w:abstractNumId w:val="15"/>
  </w:num>
  <w:num w:numId="18">
    <w:abstractNumId w:val="11"/>
  </w:num>
  <w:num w:numId="19">
    <w:abstractNumId w:val="14"/>
  </w:num>
  <w:num w:numId="20">
    <w:abstractNumId w:val="16"/>
  </w:num>
  <w:num w:numId="21">
    <w:abstractNumId w:val="4"/>
  </w:num>
  <w:num w:numId="22">
    <w:abstractNumId w:val="9"/>
  </w:num>
  <w:num w:numId="23">
    <w:abstractNumId w:val="1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16C"/>
    <w:rsid w:val="00001ECA"/>
    <w:rsid w:val="00007C42"/>
    <w:rsid w:val="00010E43"/>
    <w:rsid w:val="0002544A"/>
    <w:rsid w:val="000329B8"/>
    <w:rsid w:val="00034DC2"/>
    <w:rsid w:val="0003517D"/>
    <w:rsid w:val="000412D0"/>
    <w:rsid w:val="00050241"/>
    <w:rsid w:val="0005218D"/>
    <w:rsid w:val="00053DF6"/>
    <w:rsid w:val="00057273"/>
    <w:rsid w:val="00057F74"/>
    <w:rsid w:val="00063467"/>
    <w:rsid w:val="00063C61"/>
    <w:rsid w:val="000758AE"/>
    <w:rsid w:val="00084D88"/>
    <w:rsid w:val="00086532"/>
    <w:rsid w:val="00092184"/>
    <w:rsid w:val="000A14CD"/>
    <w:rsid w:val="000A38C4"/>
    <w:rsid w:val="000C4082"/>
    <w:rsid w:val="000E5E7D"/>
    <w:rsid w:val="000F3D00"/>
    <w:rsid w:val="00104455"/>
    <w:rsid w:val="00105538"/>
    <w:rsid w:val="0012058C"/>
    <w:rsid w:val="00127635"/>
    <w:rsid w:val="00133151"/>
    <w:rsid w:val="0014538C"/>
    <w:rsid w:val="00151EE3"/>
    <w:rsid w:val="0015512A"/>
    <w:rsid w:val="001676A3"/>
    <w:rsid w:val="0017092C"/>
    <w:rsid w:val="00176CD8"/>
    <w:rsid w:val="00196E62"/>
    <w:rsid w:val="001A3FE1"/>
    <w:rsid w:val="001A6C1F"/>
    <w:rsid w:val="001D77C2"/>
    <w:rsid w:val="001E3E72"/>
    <w:rsid w:val="001F4E5F"/>
    <w:rsid w:val="00210F8E"/>
    <w:rsid w:val="002148F1"/>
    <w:rsid w:val="0021602D"/>
    <w:rsid w:val="00224E28"/>
    <w:rsid w:val="00227406"/>
    <w:rsid w:val="002340DE"/>
    <w:rsid w:val="00247E9D"/>
    <w:rsid w:val="002504D1"/>
    <w:rsid w:val="002515AB"/>
    <w:rsid w:val="002543B2"/>
    <w:rsid w:val="00262D2F"/>
    <w:rsid w:val="00265CAE"/>
    <w:rsid w:val="00270CF0"/>
    <w:rsid w:val="00292875"/>
    <w:rsid w:val="0029592E"/>
    <w:rsid w:val="002A0A72"/>
    <w:rsid w:val="002A1032"/>
    <w:rsid w:val="002B19AD"/>
    <w:rsid w:val="002B4681"/>
    <w:rsid w:val="002D499B"/>
    <w:rsid w:val="002E4F2C"/>
    <w:rsid w:val="002E7B64"/>
    <w:rsid w:val="00304BA3"/>
    <w:rsid w:val="00322CCF"/>
    <w:rsid w:val="003308F4"/>
    <w:rsid w:val="00331D31"/>
    <w:rsid w:val="0033343E"/>
    <w:rsid w:val="003508C7"/>
    <w:rsid w:val="00354CDD"/>
    <w:rsid w:val="003615C5"/>
    <w:rsid w:val="0036716C"/>
    <w:rsid w:val="0036773C"/>
    <w:rsid w:val="003712A7"/>
    <w:rsid w:val="003720AC"/>
    <w:rsid w:val="003766C5"/>
    <w:rsid w:val="00392B9E"/>
    <w:rsid w:val="003B24C3"/>
    <w:rsid w:val="003D334C"/>
    <w:rsid w:val="003E57C3"/>
    <w:rsid w:val="003F27D9"/>
    <w:rsid w:val="004114E8"/>
    <w:rsid w:val="0042415C"/>
    <w:rsid w:val="004244B0"/>
    <w:rsid w:val="00447767"/>
    <w:rsid w:val="00447BFA"/>
    <w:rsid w:val="00495EB0"/>
    <w:rsid w:val="004A0617"/>
    <w:rsid w:val="004A66B9"/>
    <w:rsid w:val="004B65E0"/>
    <w:rsid w:val="004C283F"/>
    <w:rsid w:val="004D33B3"/>
    <w:rsid w:val="004E1872"/>
    <w:rsid w:val="00504248"/>
    <w:rsid w:val="005069AA"/>
    <w:rsid w:val="00511B08"/>
    <w:rsid w:val="005467B8"/>
    <w:rsid w:val="00551F9F"/>
    <w:rsid w:val="005527BD"/>
    <w:rsid w:val="00560C51"/>
    <w:rsid w:val="00563CB7"/>
    <w:rsid w:val="0059690B"/>
    <w:rsid w:val="005A2014"/>
    <w:rsid w:val="005B3C7A"/>
    <w:rsid w:val="005B6062"/>
    <w:rsid w:val="005C6FFC"/>
    <w:rsid w:val="005D2502"/>
    <w:rsid w:val="005F2E63"/>
    <w:rsid w:val="005F44E1"/>
    <w:rsid w:val="005F51E6"/>
    <w:rsid w:val="006005C7"/>
    <w:rsid w:val="0064112D"/>
    <w:rsid w:val="00655591"/>
    <w:rsid w:val="0067150B"/>
    <w:rsid w:val="00675AE4"/>
    <w:rsid w:val="00681E37"/>
    <w:rsid w:val="00686612"/>
    <w:rsid w:val="006B503B"/>
    <w:rsid w:val="006D1ED5"/>
    <w:rsid w:val="006D3871"/>
    <w:rsid w:val="006E21AF"/>
    <w:rsid w:val="006F0D64"/>
    <w:rsid w:val="006F211D"/>
    <w:rsid w:val="006F6EE0"/>
    <w:rsid w:val="007021A6"/>
    <w:rsid w:val="007032DB"/>
    <w:rsid w:val="00705CB8"/>
    <w:rsid w:val="00706E6B"/>
    <w:rsid w:val="00707AE2"/>
    <w:rsid w:val="007148B0"/>
    <w:rsid w:val="007169CE"/>
    <w:rsid w:val="00732389"/>
    <w:rsid w:val="00736A22"/>
    <w:rsid w:val="00741254"/>
    <w:rsid w:val="00754E9E"/>
    <w:rsid w:val="00763704"/>
    <w:rsid w:val="0076438A"/>
    <w:rsid w:val="00772027"/>
    <w:rsid w:val="007830CB"/>
    <w:rsid w:val="00791AF9"/>
    <w:rsid w:val="007D22E3"/>
    <w:rsid w:val="007D2326"/>
    <w:rsid w:val="007E1FFC"/>
    <w:rsid w:val="00804CEB"/>
    <w:rsid w:val="0080500A"/>
    <w:rsid w:val="00812021"/>
    <w:rsid w:val="00826F22"/>
    <w:rsid w:val="008445A4"/>
    <w:rsid w:val="00845674"/>
    <w:rsid w:val="00846EC0"/>
    <w:rsid w:val="0085140C"/>
    <w:rsid w:val="00874F79"/>
    <w:rsid w:val="00886DA4"/>
    <w:rsid w:val="00895B7F"/>
    <w:rsid w:val="008B7E09"/>
    <w:rsid w:val="008C4286"/>
    <w:rsid w:val="008D4A37"/>
    <w:rsid w:val="008E1D09"/>
    <w:rsid w:val="008E6077"/>
    <w:rsid w:val="008E7389"/>
    <w:rsid w:val="008E78B3"/>
    <w:rsid w:val="008F2275"/>
    <w:rsid w:val="008F3CD3"/>
    <w:rsid w:val="008F7BFC"/>
    <w:rsid w:val="00901D63"/>
    <w:rsid w:val="00907EAB"/>
    <w:rsid w:val="00910A2C"/>
    <w:rsid w:val="00921902"/>
    <w:rsid w:val="00921AD9"/>
    <w:rsid w:val="00923C0E"/>
    <w:rsid w:val="00923D06"/>
    <w:rsid w:val="00937FCB"/>
    <w:rsid w:val="00941E74"/>
    <w:rsid w:val="00945366"/>
    <w:rsid w:val="009575B0"/>
    <w:rsid w:val="009624C3"/>
    <w:rsid w:val="00963E13"/>
    <w:rsid w:val="009707B2"/>
    <w:rsid w:val="00982A10"/>
    <w:rsid w:val="009863DC"/>
    <w:rsid w:val="00987F6E"/>
    <w:rsid w:val="00994FED"/>
    <w:rsid w:val="009A09A8"/>
    <w:rsid w:val="009A4EF7"/>
    <w:rsid w:val="009A60F5"/>
    <w:rsid w:val="009B04BE"/>
    <w:rsid w:val="009B2286"/>
    <w:rsid w:val="009B3112"/>
    <w:rsid w:val="009B6577"/>
    <w:rsid w:val="009C43BF"/>
    <w:rsid w:val="009C48CF"/>
    <w:rsid w:val="009C6108"/>
    <w:rsid w:val="009C7402"/>
    <w:rsid w:val="009D4721"/>
    <w:rsid w:val="009F187E"/>
    <w:rsid w:val="00A146B9"/>
    <w:rsid w:val="00A2650C"/>
    <w:rsid w:val="00A3289C"/>
    <w:rsid w:val="00A42E2A"/>
    <w:rsid w:val="00A533BB"/>
    <w:rsid w:val="00A5483A"/>
    <w:rsid w:val="00A60160"/>
    <w:rsid w:val="00A62C8D"/>
    <w:rsid w:val="00A649EC"/>
    <w:rsid w:val="00A7046C"/>
    <w:rsid w:val="00A75B1C"/>
    <w:rsid w:val="00A83E5B"/>
    <w:rsid w:val="00A849A5"/>
    <w:rsid w:val="00AA51BC"/>
    <w:rsid w:val="00AA78B2"/>
    <w:rsid w:val="00AC6624"/>
    <w:rsid w:val="00AF08FE"/>
    <w:rsid w:val="00B05A7D"/>
    <w:rsid w:val="00B07AF1"/>
    <w:rsid w:val="00B10EA1"/>
    <w:rsid w:val="00B16EA6"/>
    <w:rsid w:val="00B26A31"/>
    <w:rsid w:val="00B32872"/>
    <w:rsid w:val="00B3433B"/>
    <w:rsid w:val="00B6351F"/>
    <w:rsid w:val="00B67330"/>
    <w:rsid w:val="00B7277D"/>
    <w:rsid w:val="00B81B66"/>
    <w:rsid w:val="00B81B71"/>
    <w:rsid w:val="00BA447F"/>
    <w:rsid w:val="00BA62E5"/>
    <w:rsid w:val="00BB4E34"/>
    <w:rsid w:val="00BC02EB"/>
    <w:rsid w:val="00BC1052"/>
    <w:rsid w:val="00BC3816"/>
    <w:rsid w:val="00BD0BE8"/>
    <w:rsid w:val="00BE56BE"/>
    <w:rsid w:val="00BF7F50"/>
    <w:rsid w:val="00C0757B"/>
    <w:rsid w:val="00C12770"/>
    <w:rsid w:val="00C15DE8"/>
    <w:rsid w:val="00C178F4"/>
    <w:rsid w:val="00C21F38"/>
    <w:rsid w:val="00C867AD"/>
    <w:rsid w:val="00CA376E"/>
    <w:rsid w:val="00CC276F"/>
    <w:rsid w:val="00CD12A8"/>
    <w:rsid w:val="00CD5582"/>
    <w:rsid w:val="00CE1AB0"/>
    <w:rsid w:val="00CE2AD9"/>
    <w:rsid w:val="00CE6CA2"/>
    <w:rsid w:val="00CF2CBF"/>
    <w:rsid w:val="00CF2D75"/>
    <w:rsid w:val="00D1063B"/>
    <w:rsid w:val="00D17F1A"/>
    <w:rsid w:val="00D23CEB"/>
    <w:rsid w:val="00D355D7"/>
    <w:rsid w:val="00D71F0B"/>
    <w:rsid w:val="00D872CF"/>
    <w:rsid w:val="00D91E53"/>
    <w:rsid w:val="00DB0EC5"/>
    <w:rsid w:val="00DE03D2"/>
    <w:rsid w:val="00DE2527"/>
    <w:rsid w:val="00DE5508"/>
    <w:rsid w:val="00DF38FF"/>
    <w:rsid w:val="00DF70F4"/>
    <w:rsid w:val="00E0676A"/>
    <w:rsid w:val="00E20A77"/>
    <w:rsid w:val="00E276EB"/>
    <w:rsid w:val="00E27AB6"/>
    <w:rsid w:val="00E31EF8"/>
    <w:rsid w:val="00E320E9"/>
    <w:rsid w:val="00E33D40"/>
    <w:rsid w:val="00E36022"/>
    <w:rsid w:val="00E43CCD"/>
    <w:rsid w:val="00E44C9A"/>
    <w:rsid w:val="00E675FE"/>
    <w:rsid w:val="00E67B03"/>
    <w:rsid w:val="00E74A9A"/>
    <w:rsid w:val="00E74DCB"/>
    <w:rsid w:val="00E8046A"/>
    <w:rsid w:val="00EA793C"/>
    <w:rsid w:val="00EB0BB8"/>
    <w:rsid w:val="00EB20FB"/>
    <w:rsid w:val="00EB4220"/>
    <w:rsid w:val="00EB5B93"/>
    <w:rsid w:val="00EC21C1"/>
    <w:rsid w:val="00EC433F"/>
    <w:rsid w:val="00EC6736"/>
    <w:rsid w:val="00EF2D46"/>
    <w:rsid w:val="00F070FA"/>
    <w:rsid w:val="00F1129C"/>
    <w:rsid w:val="00F16183"/>
    <w:rsid w:val="00F2097B"/>
    <w:rsid w:val="00F2253A"/>
    <w:rsid w:val="00F3104D"/>
    <w:rsid w:val="00F31AAA"/>
    <w:rsid w:val="00F40A26"/>
    <w:rsid w:val="00F41E9D"/>
    <w:rsid w:val="00F4549D"/>
    <w:rsid w:val="00F62108"/>
    <w:rsid w:val="00F80513"/>
    <w:rsid w:val="00F85A3E"/>
    <w:rsid w:val="00F961E2"/>
    <w:rsid w:val="00FA5B76"/>
    <w:rsid w:val="00FC3282"/>
    <w:rsid w:val="00FC7B36"/>
    <w:rsid w:val="00FE1CD1"/>
    <w:rsid w:val="00FF0D2B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15719"/>
  <w15:docId w15:val="{3E6B110A-8728-46BF-9AAF-A3E6B51E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770"/>
    <w:rPr>
      <w:color w:val="3333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F3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47F"/>
  </w:style>
  <w:style w:type="paragraph" w:styleId="Footer">
    <w:name w:val="footer"/>
    <w:basedOn w:val="Normal"/>
    <w:link w:val="FooterChar"/>
    <w:uiPriority w:val="99"/>
    <w:unhideWhenUsed/>
    <w:rsid w:val="00BA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47F"/>
  </w:style>
  <w:style w:type="paragraph" w:styleId="BalloonText">
    <w:name w:val="Balloon Text"/>
    <w:basedOn w:val="Normal"/>
    <w:link w:val="BalloonTextChar"/>
    <w:uiPriority w:val="99"/>
    <w:semiHidden/>
    <w:unhideWhenUsed/>
    <w:rsid w:val="00BA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47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3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3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l.wildapricot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side.southernct.edu/information-and-library-science/mli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rct=j&amp;q=&amp;esrc=s&amp;frm=1&amp;source=images&amp;cd=&amp;cad=rja&amp;uact=8&amp;ved=0CAcQjRw&amp;url=http://www.southernct.edu/academics/schools/health/academic-programs/socialwork/graduate/mastersprogram/researchmanual.html&amp;ei=miJ3Vd_eE6vmsASexoOACw&amp;bvm=bv.95039771,d.cWc&amp;psig=AFQjCNFBOJrAUKcw_un-Z4cO-5IzFmwvuA&amp;ust=1433957253597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C9FE2-F5B8-4BEC-BA4E-E45565D4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5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Opalenik, Kathryn</cp:lastModifiedBy>
  <cp:revision>44</cp:revision>
  <dcterms:created xsi:type="dcterms:W3CDTF">2021-09-10T15:18:00Z</dcterms:created>
  <dcterms:modified xsi:type="dcterms:W3CDTF">2022-03-30T17:16:00Z</dcterms:modified>
</cp:coreProperties>
</file>