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04" w:rsidRDefault="003D2704" w:rsidP="003D2704">
      <w:pPr>
        <w:rPr>
          <w:rFonts w:ascii="Times New Roman" w:hAnsi="Times New Roman" w:cs="Times New Roman"/>
          <w:b/>
          <w:u w:val="single"/>
        </w:rPr>
      </w:pPr>
      <w:r w:rsidRPr="003D27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BD44A5" wp14:editId="27FF5FFC">
            <wp:extent cx="2170430" cy="10363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4">
        <w:rPr>
          <w:rFonts w:ascii="Times New Roman" w:eastAsia="Times New Roman" w:hAnsi="Times New Roman" w:cs="Times New Roman"/>
          <w:sz w:val="24"/>
          <w:szCs w:val="24"/>
        </w:rPr>
        <w:t>TO:  All Prospective Bidders</w:t>
      </w:r>
    </w:p>
    <w:p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4">
        <w:rPr>
          <w:rFonts w:ascii="Times New Roman" w:eastAsia="Times New Roman" w:hAnsi="Times New Roman" w:cs="Times New Roman"/>
          <w:sz w:val="24"/>
          <w:szCs w:val="24"/>
        </w:rPr>
        <w:t xml:space="preserve">FROM: </w:t>
      </w:r>
      <w:r w:rsidR="00055E0E">
        <w:rPr>
          <w:rFonts w:ascii="Times New Roman" w:eastAsia="Times New Roman" w:hAnsi="Times New Roman" w:cs="Times New Roman"/>
          <w:sz w:val="24"/>
          <w:szCs w:val="24"/>
        </w:rPr>
        <w:t>Cynthia Shea-Luzik – Manager, Procurement Services</w:t>
      </w:r>
    </w:p>
    <w:p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4"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  <w:r w:rsidR="00E13FC5">
        <w:rPr>
          <w:rFonts w:ascii="Times New Roman" w:eastAsia="Times New Roman" w:hAnsi="Times New Roman" w:cs="Times New Roman"/>
          <w:sz w:val="24"/>
          <w:szCs w:val="24"/>
        </w:rPr>
        <w:t>10/27/2020</w:t>
      </w:r>
    </w:p>
    <w:p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4">
        <w:rPr>
          <w:rFonts w:ascii="Times New Roman" w:eastAsia="Times New Roman" w:hAnsi="Times New Roman" w:cs="Times New Roman"/>
          <w:sz w:val="24"/>
          <w:szCs w:val="24"/>
        </w:rPr>
        <w:t xml:space="preserve">RE: ADDENDUM #1 – </w:t>
      </w:r>
      <w:r w:rsidR="002F5DD9">
        <w:rPr>
          <w:rFonts w:ascii="Times New Roman" w:eastAsia="Times New Roman" w:hAnsi="Times New Roman" w:cs="Times New Roman"/>
          <w:sz w:val="24"/>
          <w:szCs w:val="24"/>
        </w:rPr>
        <w:t xml:space="preserve">RFP </w:t>
      </w:r>
      <w:r w:rsidR="00E13FC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F5DD9">
        <w:rPr>
          <w:rFonts w:ascii="Times New Roman" w:eastAsia="Times New Roman" w:hAnsi="Times New Roman" w:cs="Times New Roman"/>
          <w:sz w:val="24"/>
          <w:szCs w:val="24"/>
        </w:rPr>
        <w:t>-SCSU-</w:t>
      </w:r>
      <w:r w:rsidR="00E13FC5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F5D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13FC5">
        <w:rPr>
          <w:rFonts w:ascii="Times New Roman" w:eastAsia="Times New Roman" w:hAnsi="Times New Roman" w:cs="Times New Roman"/>
          <w:sz w:val="24"/>
          <w:szCs w:val="24"/>
        </w:rPr>
        <w:t xml:space="preserve">Baseball </w:t>
      </w:r>
      <w:proofErr w:type="gramStart"/>
      <w:r w:rsidR="00E13FC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E13FC5">
        <w:rPr>
          <w:rFonts w:ascii="Times New Roman" w:eastAsia="Times New Roman" w:hAnsi="Times New Roman" w:cs="Times New Roman"/>
          <w:sz w:val="24"/>
          <w:szCs w:val="24"/>
        </w:rPr>
        <w:t xml:space="preserve"> Softball Field Maintenance For Southern Connecticut State University</w:t>
      </w:r>
    </w:p>
    <w:p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1DCB8" wp14:editId="3F5D54C9">
                <wp:simplePos x="0" y="0"/>
                <wp:positionH relativeFrom="column">
                  <wp:posOffset>-102870</wp:posOffset>
                </wp:positionH>
                <wp:positionV relativeFrom="paragraph">
                  <wp:posOffset>92075</wp:posOffset>
                </wp:positionV>
                <wp:extent cx="580834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3843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7.25pt" to="449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" strokecolor="#4a7ebb"/>
            </w:pict>
          </mc:Fallback>
        </mc:AlternateContent>
      </w:r>
    </w:p>
    <w:p w:rsidR="003D2704" w:rsidRPr="004D5634" w:rsidRDefault="00DC3E30" w:rsidP="00DC3E30">
      <w:pPr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sz w:val="20"/>
          <w:szCs w:val="20"/>
        </w:rPr>
        <w:t>Addendum #1 contains all of the questions received and the corresponding answer to these questions.</w:t>
      </w:r>
    </w:p>
    <w:p w:rsidR="00F85E86" w:rsidRPr="004D5634" w:rsidRDefault="00F85E86" w:rsidP="00F85E8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sz w:val="20"/>
          <w:szCs w:val="20"/>
        </w:rPr>
        <w:t xml:space="preserve">Q1.  </w:t>
      </w:r>
      <w:r w:rsidR="001E6F16">
        <w:rPr>
          <w:rFonts w:ascii="Arial" w:hAnsi="Arial" w:cs="Arial"/>
          <w:sz w:val="20"/>
          <w:szCs w:val="20"/>
        </w:rPr>
        <w:t xml:space="preserve">Do </w:t>
      </w:r>
      <w:r w:rsidR="00AA4789">
        <w:rPr>
          <w:rFonts w:ascii="Arial" w:hAnsi="Arial" w:cs="Arial"/>
          <w:sz w:val="20"/>
          <w:szCs w:val="20"/>
        </w:rPr>
        <w:t>you anticipate extending the bid due date?</w:t>
      </w:r>
    </w:p>
    <w:p w:rsidR="00F85E86" w:rsidRPr="004D5634" w:rsidRDefault="00F85E86" w:rsidP="00F85E8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color w:val="365F91" w:themeColor="accent1" w:themeShade="BF"/>
          <w:sz w:val="20"/>
          <w:szCs w:val="20"/>
        </w:rPr>
        <w:t>A</w:t>
      </w:r>
      <w:r w:rsidR="004D5634">
        <w:rPr>
          <w:rFonts w:ascii="Arial" w:hAnsi="Arial" w:cs="Arial"/>
          <w:color w:val="365F91" w:themeColor="accent1" w:themeShade="BF"/>
          <w:sz w:val="20"/>
          <w:szCs w:val="20"/>
        </w:rPr>
        <w:t>1</w:t>
      </w:r>
      <w:r w:rsidRPr="004D5634">
        <w:rPr>
          <w:rFonts w:ascii="Arial" w:hAnsi="Arial" w:cs="Arial"/>
          <w:color w:val="365F91" w:themeColor="accent1" w:themeShade="BF"/>
          <w:sz w:val="20"/>
          <w:szCs w:val="20"/>
        </w:rPr>
        <w:t>.</w:t>
      </w:r>
      <w:r w:rsidRPr="004D5634">
        <w:rPr>
          <w:rFonts w:ascii="Arial" w:hAnsi="Arial" w:cs="Arial"/>
          <w:color w:val="365F91" w:themeColor="accent1" w:themeShade="BF"/>
          <w:sz w:val="20"/>
          <w:szCs w:val="20"/>
        </w:rPr>
        <w:tab/>
      </w:r>
      <w:r w:rsidR="00E13FC5">
        <w:rPr>
          <w:rFonts w:ascii="Arial" w:hAnsi="Arial" w:cs="Arial"/>
          <w:color w:val="365F91" w:themeColor="accent1" w:themeShade="BF"/>
          <w:sz w:val="20"/>
          <w:szCs w:val="20"/>
        </w:rPr>
        <w:t>As of now, the bid due date is going to be extended by one week from its initial date of November 3</w:t>
      </w:r>
      <w:r w:rsidR="00E13FC5" w:rsidRPr="00E13FC5">
        <w:rPr>
          <w:rFonts w:ascii="Arial" w:hAnsi="Arial" w:cs="Arial"/>
          <w:color w:val="365F91" w:themeColor="accent1" w:themeShade="BF"/>
          <w:sz w:val="20"/>
          <w:szCs w:val="20"/>
          <w:vertAlign w:val="superscript"/>
        </w:rPr>
        <w:t>rd</w:t>
      </w:r>
      <w:r w:rsidR="00E13FC5">
        <w:rPr>
          <w:rFonts w:ascii="Arial" w:hAnsi="Arial" w:cs="Arial"/>
          <w:color w:val="365F91" w:themeColor="accent1" w:themeShade="BF"/>
          <w:sz w:val="20"/>
          <w:szCs w:val="20"/>
        </w:rPr>
        <w:t>, 2020. The bid due date will now be November 10</w:t>
      </w:r>
      <w:r w:rsidR="00E13FC5" w:rsidRPr="00E13FC5">
        <w:rPr>
          <w:rFonts w:ascii="Arial" w:hAnsi="Arial" w:cs="Arial"/>
          <w:color w:val="365F91" w:themeColor="accent1" w:themeShade="BF"/>
          <w:sz w:val="20"/>
          <w:szCs w:val="20"/>
          <w:vertAlign w:val="superscript"/>
        </w:rPr>
        <w:t>th</w:t>
      </w:r>
      <w:r w:rsidR="00E13FC5">
        <w:rPr>
          <w:rFonts w:ascii="Arial" w:hAnsi="Arial" w:cs="Arial"/>
          <w:color w:val="365F91" w:themeColor="accent1" w:themeShade="BF"/>
          <w:sz w:val="20"/>
          <w:szCs w:val="20"/>
        </w:rPr>
        <w:t>, 2020.</w:t>
      </w:r>
    </w:p>
    <w:p w:rsidR="00F85E86" w:rsidRPr="004D5634" w:rsidRDefault="00F85E86" w:rsidP="00F85E8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sz w:val="20"/>
          <w:szCs w:val="20"/>
        </w:rPr>
        <w:t> </w:t>
      </w:r>
    </w:p>
    <w:p w:rsidR="00F85E86" w:rsidRPr="004D5634" w:rsidRDefault="00F85E86" w:rsidP="00F85E8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sz w:val="20"/>
          <w:szCs w:val="20"/>
        </w:rPr>
        <w:t xml:space="preserve">Q2.  </w:t>
      </w:r>
      <w:r w:rsidR="00AA4789">
        <w:rPr>
          <w:rFonts w:ascii="Arial" w:hAnsi="Arial" w:cs="Arial"/>
          <w:sz w:val="20"/>
          <w:szCs w:val="20"/>
        </w:rPr>
        <w:t>What additional details are you willing to provide, if any, beyond what is stated in bid documents concerning how you will identify the winning bid?</w:t>
      </w:r>
    </w:p>
    <w:p w:rsidR="00F85E86" w:rsidRPr="004D5634" w:rsidRDefault="00F85E86" w:rsidP="001E6F1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4D5634">
        <w:rPr>
          <w:rFonts w:ascii="Arial" w:hAnsi="Arial" w:cs="Arial"/>
          <w:color w:val="365F91" w:themeColor="accent1" w:themeShade="BF"/>
          <w:sz w:val="20"/>
          <w:szCs w:val="20"/>
        </w:rPr>
        <w:t>A2.</w:t>
      </w:r>
      <w:r w:rsidRPr="004D5634">
        <w:rPr>
          <w:rFonts w:ascii="Arial" w:hAnsi="Arial" w:cs="Arial"/>
          <w:color w:val="365F91" w:themeColor="accent1" w:themeShade="BF"/>
          <w:sz w:val="20"/>
          <w:szCs w:val="20"/>
        </w:rPr>
        <w:tab/>
      </w:r>
      <w:r w:rsidR="00E13FC5">
        <w:rPr>
          <w:rFonts w:ascii="Arial" w:hAnsi="Arial" w:cs="Arial"/>
          <w:color w:val="365F91" w:themeColor="accent1" w:themeShade="BF"/>
          <w:sz w:val="20"/>
          <w:szCs w:val="20"/>
        </w:rPr>
        <w:t xml:space="preserve">Please refer to </w:t>
      </w:r>
      <w:r w:rsidR="0032079E">
        <w:rPr>
          <w:rFonts w:ascii="Arial" w:hAnsi="Arial" w:cs="Arial"/>
          <w:color w:val="365F91" w:themeColor="accent1" w:themeShade="BF"/>
          <w:sz w:val="20"/>
          <w:szCs w:val="20"/>
        </w:rPr>
        <w:t>Section 4 of the RFP, titled ‘Bid Evaluation Criteria’.</w:t>
      </w:r>
    </w:p>
    <w:p w:rsidR="00F85E86" w:rsidRPr="004D5634" w:rsidRDefault="00F85E86" w:rsidP="00F85E86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sz w:val="20"/>
          <w:szCs w:val="20"/>
        </w:rPr>
        <w:t> </w:t>
      </w:r>
    </w:p>
    <w:p w:rsidR="00F85E86" w:rsidRPr="004D5634" w:rsidRDefault="00F85E86" w:rsidP="00F85E8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sz w:val="20"/>
          <w:szCs w:val="20"/>
        </w:rPr>
        <w:t xml:space="preserve">Q3.  </w:t>
      </w:r>
      <w:r w:rsidR="00E13FC5">
        <w:rPr>
          <w:rFonts w:ascii="Arial" w:hAnsi="Arial" w:cs="Arial"/>
          <w:sz w:val="20"/>
          <w:szCs w:val="20"/>
        </w:rPr>
        <w:t>Was this bid posted to the nationwide free bid notification website at www.mygovwatch.com?</w:t>
      </w:r>
    </w:p>
    <w:p w:rsidR="00F85E86" w:rsidRPr="004D5634" w:rsidRDefault="00183A19" w:rsidP="00F85E86">
      <w:pPr>
        <w:pStyle w:val="ListParagraph"/>
        <w:ind w:left="360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0"/>
          <w:szCs w:val="20"/>
        </w:rPr>
        <w:t xml:space="preserve">A3.  </w:t>
      </w:r>
      <w:r w:rsidR="0032079E">
        <w:rPr>
          <w:rFonts w:ascii="Arial" w:hAnsi="Arial" w:cs="Arial"/>
          <w:color w:val="365F91" w:themeColor="accent1" w:themeShade="BF"/>
          <w:sz w:val="20"/>
          <w:szCs w:val="20"/>
        </w:rPr>
        <w:t>No, the bid has not been posted to the nationwide free bid notification website at www.mygovwatch.com.</w:t>
      </w:r>
    </w:p>
    <w:p w:rsidR="00F85E86" w:rsidRPr="004D5634" w:rsidRDefault="00F85E86" w:rsidP="00F85E86">
      <w:pPr>
        <w:pStyle w:val="ListParagraph"/>
        <w:ind w:left="36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F85E86" w:rsidRPr="004D5634" w:rsidRDefault="00F85E86" w:rsidP="00F85E8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sz w:val="20"/>
          <w:szCs w:val="20"/>
        </w:rPr>
        <w:t xml:space="preserve">Q4.  </w:t>
      </w:r>
      <w:r w:rsidR="00E13FC5">
        <w:rPr>
          <w:rFonts w:ascii="Arial" w:hAnsi="Arial" w:cs="Arial"/>
          <w:sz w:val="20"/>
          <w:szCs w:val="20"/>
        </w:rPr>
        <w:t>Other than your own website, where was this bid posted?</w:t>
      </w:r>
      <w:r w:rsidRPr="004D5634">
        <w:rPr>
          <w:rFonts w:ascii="Arial" w:hAnsi="Arial" w:cs="Arial"/>
          <w:sz w:val="20"/>
          <w:szCs w:val="20"/>
        </w:rPr>
        <w:t xml:space="preserve">   </w:t>
      </w:r>
    </w:p>
    <w:p w:rsidR="00F85E86" w:rsidRPr="004D5634" w:rsidRDefault="00F85E86" w:rsidP="00F85E8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4D5634">
        <w:rPr>
          <w:rFonts w:ascii="Arial" w:hAnsi="Arial" w:cs="Arial"/>
          <w:color w:val="365F91" w:themeColor="accent1" w:themeShade="BF"/>
          <w:sz w:val="20"/>
          <w:szCs w:val="20"/>
        </w:rPr>
        <w:t xml:space="preserve">A4.  </w:t>
      </w:r>
      <w:r w:rsidR="0032079E">
        <w:rPr>
          <w:rFonts w:ascii="Arial" w:hAnsi="Arial" w:cs="Arial"/>
          <w:color w:val="365F91" w:themeColor="accent1" w:themeShade="BF"/>
          <w:sz w:val="20"/>
          <w:szCs w:val="20"/>
        </w:rPr>
        <w:t xml:space="preserve">The bid has been posted to the State of Connecticut’s Department of Administrative Services’ contracting portal. </w:t>
      </w:r>
    </w:p>
    <w:p w:rsidR="00F85E86" w:rsidRPr="004D5634" w:rsidRDefault="00F85E86" w:rsidP="00F85E86">
      <w:pPr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sz w:val="20"/>
          <w:szCs w:val="20"/>
        </w:rPr>
        <w:t> </w:t>
      </w:r>
    </w:p>
    <w:p w:rsidR="00F85E86" w:rsidRPr="004D5634" w:rsidRDefault="003F2F35" w:rsidP="00F85E8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sz w:val="20"/>
          <w:szCs w:val="20"/>
        </w:rPr>
        <w:t xml:space="preserve">Q5.  </w:t>
      </w:r>
      <w:r w:rsidR="00E13FC5">
        <w:rPr>
          <w:rFonts w:ascii="Arial" w:hAnsi="Arial" w:cs="Arial"/>
          <w:sz w:val="20"/>
          <w:szCs w:val="20"/>
        </w:rPr>
        <w:t>Has this been a contract in place for the past 5 years?</w:t>
      </w:r>
    </w:p>
    <w:p w:rsidR="00F85E86" w:rsidRPr="004D5634" w:rsidRDefault="003F2F35" w:rsidP="00183A19">
      <w:pPr>
        <w:spacing w:after="0" w:line="240" w:lineRule="auto"/>
        <w:ind w:firstLine="36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4D5634">
        <w:rPr>
          <w:rFonts w:ascii="Arial" w:hAnsi="Arial" w:cs="Arial"/>
          <w:color w:val="365F91" w:themeColor="accent1" w:themeShade="BF"/>
          <w:sz w:val="20"/>
          <w:szCs w:val="20"/>
        </w:rPr>
        <w:t xml:space="preserve">A5.  </w:t>
      </w:r>
      <w:r w:rsidR="0032079E">
        <w:rPr>
          <w:rFonts w:ascii="Arial" w:hAnsi="Arial" w:cs="Arial"/>
          <w:color w:val="365F91" w:themeColor="accent1" w:themeShade="BF"/>
          <w:sz w:val="20"/>
          <w:szCs w:val="20"/>
        </w:rPr>
        <w:t>No, this contract has not been in place in the past 5 years.</w:t>
      </w:r>
    </w:p>
    <w:p w:rsidR="003F2F35" w:rsidRPr="004D5634" w:rsidRDefault="00F85E86" w:rsidP="003F2F35">
      <w:pPr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sz w:val="20"/>
          <w:szCs w:val="20"/>
        </w:rPr>
        <w:t> </w:t>
      </w:r>
    </w:p>
    <w:p w:rsidR="003F2F35" w:rsidRPr="004D5634" w:rsidRDefault="003F2F35" w:rsidP="00183A19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D5634">
        <w:rPr>
          <w:rFonts w:ascii="Arial" w:hAnsi="Arial" w:cs="Arial"/>
          <w:sz w:val="20"/>
          <w:szCs w:val="20"/>
        </w:rPr>
        <w:t xml:space="preserve">Q6.  </w:t>
      </w:r>
      <w:r w:rsidR="00E13FC5">
        <w:rPr>
          <w:rFonts w:ascii="Arial" w:hAnsi="Arial" w:cs="Arial"/>
          <w:sz w:val="20"/>
          <w:szCs w:val="20"/>
        </w:rPr>
        <w:t>Can I get the bid results from the last bid period please?</w:t>
      </w:r>
    </w:p>
    <w:p w:rsidR="00F85E86" w:rsidRDefault="003F2F35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4D5634">
        <w:rPr>
          <w:rFonts w:ascii="Arial" w:hAnsi="Arial" w:cs="Arial"/>
          <w:color w:val="365F91" w:themeColor="accent1" w:themeShade="BF"/>
          <w:sz w:val="20"/>
          <w:szCs w:val="20"/>
        </w:rPr>
        <w:t xml:space="preserve">A6.  </w:t>
      </w:r>
      <w:r w:rsidR="00C9153A">
        <w:rPr>
          <w:rFonts w:ascii="Arial" w:hAnsi="Arial" w:cs="Arial"/>
          <w:color w:val="365F91" w:themeColor="accent1" w:themeShade="BF"/>
          <w:sz w:val="20"/>
          <w:szCs w:val="20"/>
        </w:rPr>
        <w:t>Please see the next page.</w:t>
      </w:r>
    </w:p>
    <w:p w:rsidR="00C9153A" w:rsidRDefault="00C9153A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C9153A" w:rsidRDefault="00C9153A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C9153A" w:rsidRDefault="00C9153A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C9153A" w:rsidRDefault="00C9153A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C9153A" w:rsidRDefault="00C9153A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C9153A" w:rsidRDefault="00C9153A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C9153A" w:rsidRDefault="00C9153A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C9153A" w:rsidRDefault="00C9153A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C9153A" w:rsidRDefault="00C9153A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C9153A" w:rsidRDefault="00C9153A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C9153A" w:rsidRPr="004D5634" w:rsidRDefault="004B07E9" w:rsidP="00D42CC6">
      <w:pPr>
        <w:pStyle w:val="NoSpacing"/>
        <w:ind w:left="330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noProof/>
          <w:color w:val="365F91" w:themeColor="accent1" w:themeShade="BF"/>
          <w:sz w:val="20"/>
          <w:szCs w:val="20"/>
        </w:rPr>
        <w:lastRenderedPageBreak/>
        <w:drawing>
          <wp:inline distT="0" distB="0" distL="0" distR="0">
            <wp:extent cx="6086475" cy="7315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er Bid Result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E86" w:rsidRPr="004D5634" w:rsidRDefault="00F85E86" w:rsidP="00DC3E30">
      <w:pPr>
        <w:rPr>
          <w:rFonts w:ascii="Arial" w:hAnsi="Arial" w:cs="Arial"/>
          <w:sz w:val="20"/>
          <w:szCs w:val="20"/>
        </w:rPr>
      </w:pPr>
    </w:p>
    <w:sectPr w:rsidR="00F85E86" w:rsidRPr="004D563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550" w:rsidRDefault="009F3550" w:rsidP="00BB093F">
      <w:pPr>
        <w:spacing w:after="0" w:line="240" w:lineRule="auto"/>
      </w:pPr>
      <w:r>
        <w:separator/>
      </w:r>
    </w:p>
  </w:endnote>
  <w:endnote w:type="continuationSeparator" w:id="0">
    <w:p w:rsidR="009F3550" w:rsidRDefault="009F3550" w:rsidP="00BB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651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093F" w:rsidRDefault="00BB09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B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B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93F" w:rsidRDefault="00BB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550" w:rsidRDefault="009F3550" w:rsidP="00BB093F">
      <w:pPr>
        <w:spacing w:after="0" w:line="240" w:lineRule="auto"/>
      </w:pPr>
      <w:r>
        <w:separator/>
      </w:r>
    </w:p>
  </w:footnote>
  <w:footnote w:type="continuationSeparator" w:id="0">
    <w:p w:rsidR="009F3550" w:rsidRDefault="009F3550" w:rsidP="00BB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7478"/>
    <w:multiLevelType w:val="hybridMultilevel"/>
    <w:tmpl w:val="C614743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54F5618"/>
    <w:multiLevelType w:val="hybridMultilevel"/>
    <w:tmpl w:val="2BF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0E6"/>
    <w:multiLevelType w:val="hybridMultilevel"/>
    <w:tmpl w:val="6AF84962"/>
    <w:lvl w:ilvl="0" w:tplc="B1F822B8"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49BB44DB"/>
    <w:multiLevelType w:val="hybridMultilevel"/>
    <w:tmpl w:val="9364C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48CD"/>
    <w:multiLevelType w:val="hybridMultilevel"/>
    <w:tmpl w:val="6B5AFAF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DBD2281"/>
    <w:multiLevelType w:val="hybridMultilevel"/>
    <w:tmpl w:val="D6BEE96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8372A"/>
    <w:multiLevelType w:val="hybridMultilevel"/>
    <w:tmpl w:val="E80A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6125"/>
    <w:multiLevelType w:val="hybridMultilevel"/>
    <w:tmpl w:val="7CC8A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6F0DFB"/>
    <w:multiLevelType w:val="hybridMultilevel"/>
    <w:tmpl w:val="92EC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D3"/>
    <w:rsid w:val="000237D7"/>
    <w:rsid w:val="00055E0E"/>
    <w:rsid w:val="0006102D"/>
    <w:rsid w:val="00067DC9"/>
    <w:rsid w:val="000E1F53"/>
    <w:rsid w:val="000F0239"/>
    <w:rsid w:val="000F62D3"/>
    <w:rsid w:val="00183A19"/>
    <w:rsid w:val="001E6F16"/>
    <w:rsid w:val="002650F3"/>
    <w:rsid w:val="002A2743"/>
    <w:rsid w:val="002F5DD9"/>
    <w:rsid w:val="0032079E"/>
    <w:rsid w:val="00322273"/>
    <w:rsid w:val="00324495"/>
    <w:rsid w:val="00334AF0"/>
    <w:rsid w:val="00342707"/>
    <w:rsid w:val="00360314"/>
    <w:rsid w:val="003A172D"/>
    <w:rsid w:val="003D2704"/>
    <w:rsid w:val="003F2F35"/>
    <w:rsid w:val="00454CE9"/>
    <w:rsid w:val="00456B3B"/>
    <w:rsid w:val="00491802"/>
    <w:rsid w:val="004B07E9"/>
    <w:rsid w:val="004B5B57"/>
    <w:rsid w:val="004C61AE"/>
    <w:rsid w:val="004D5634"/>
    <w:rsid w:val="004E75DA"/>
    <w:rsid w:val="00545FE5"/>
    <w:rsid w:val="005A32F3"/>
    <w:rsid w:val="005E1B4D"/>
    <w:rsid w:val="00625AE2"/>
    <w:rsid w:val="006435E0"/>
    <w:rsid w:val="00726C03"/>
    <w:rsid w:val="007A5ABD"/>
    <w:rsid w:val="007D5785"/>
    <w:rsid w:val="007F7993"/>
    <w:rsid w:val="00817DFF"/>
    <w:rsid w:val="0085474F"/>
    <w:rsid w:val="00860EBE"/>
    <w:rsid w:val="00876114"/>
    <w:rsid w:val="008D3B4E"/>
    <w:rsid w:val="00911FCC"/>
    <w:rsid w:val="00950300"/>
    <w:rsid w:val="00950CB6"/>
    <w:rsid w:val="0096202D"/>
    <w:rsid w:val="009642E7"/>
    <w:rsid w:val="00977984"/>
    <w:rsid w:val="009965F7"/>
    <w:rsid w:val="009A62BB"/>
    <w:rsid w:val="009F3550"/>
    <w:rsid w:val="00A30E35"/>
    <w:rsid w:val="00A9436F"/>
    <w:rsid w:val="00AA4789"/>
    <w:rsid w:val="00AE41C4"/>
    <w:rsid w:val="00B21C88"/>
    <w:rsid w:val="00BB093F"/>
    <w:rsid w:val="00BB17D6"/>
    <w:rsid w:val="00BD1FE6"/>
    <w:rsid w:val="00BD67F9"/>
    <w:rsid w:val="00BD6C0E"/>
    <w:rsid w:val="00BF4D32"/>
    <w:rsid w:val="00BF6635"/>
    <w:rsid w:val="00C25EBD"/>
    <w:rsid w:val="00C531D9"/>
    <w:rsid w:val="00C903D3"/>
    <w:rsid w:val="00C9153A"/>
    <w:rsid w:val="00D23338"/>
    <w:rsid w:val="00D42CC6"/>
    <w:rsid w:val="00D4699F"/>
    <w:rsid w:val="00D61F57"/>
    <w:rsid w:val="00D904E3"/>
    <w:rsid w:val="00DC3E30"/>
    <w:rsid w:val="00DE6595"/>
    <w:rsid w:val="00E0792B"/>
    <w:rsid w:val="00E13FC5"/>
    <w:rsid w:val="00E70FEE"/>
    <w:rsid w:val="00E75E57"/>
    <w:rsid w:val="00E7741E"/>
    <w:rsid w:val="00E84D04"/>
    <w:rsid w:val="00EC45AF"/>
    <w:rsid w:val="00F05A3C"/>
    <w:rsid w:val="00F54CF1"/>
    <w:rsid w:val="00F85E86"/>
    <w:rsid w:val="00F91659"/>
    <w:rsid w:val="00FB4828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E70C9"/>
  <w15:docId w15:val="{923DB9CA-3626-4697-BC34-2DDDA34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E9"/>
    <w:pPr>
      <w:ind w:left="720"/>
      <w:contextualSpacing/>
    </w:pPr>
  </w:style>
  <w:style w:type="paragraph" w:styleId="NoSpacing">
    <w:name w:val="No Spacing"/>
    <w:uiPriority w:val="1"/>
    <w:qFormat/>
    <w:rsid w:val="00C531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F5DD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5DD9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BB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3F"/>
  </w:style>
  <w:style w:type="paragraph" w:styleId="Footer">
    <w:name w:val="footer"/>
    <w:basedOn w:val="Normal"/>
    <w:link w:val="FooterChar"/>
    <w:uiPriority w:val="99"/>
    <w:unhideWhenUsed/>
    <w:rsid w:val="00BB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3F"/>
  </w:style>
  <w:style w:type="character" w:styleId="Hyperlink">
    <w:name w:val="Hyperlink"/>
    <w:basedOn w:val="DefaultParagraphFont"/>
    <w:uiPriority w:val="99"/>
    <w:semiHidden/>
    <w:unhideWhenUsed/>
    <w:rsid w:val="00F85E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05C62217C854D8EB13200C38E26C1" ma:contentTypeVersion="13" ma:contentTypeDescription="Create a new document." ma:contentTypeScope="" ma:versionID="b5f8e07d98d6548f40c50cad3c88a73f">
  <xsd:schema xmlns:xsd="http://www.w3.org/2001/XMLSchema" xmlns:xs="http://www.w3.org/2001/XMLSchema" xmlns:p="http://schemas.microsoft.com/office/2006/metadata/properties" xmlns:ns1="http://schemas.microsoft.com/sharepoint/v3" xmlns:ns2="023a399f-fdbd-452d-b7d8-180ed1c3bd2d" xmlns:ns3="166e6075-2bc3-44e8-811c-79868770f222" targetNamespace="http://schemas.microsoft.com/office/2006/metadata/properties" ma:root="true" ma:fieldsID="bee14655be54d6399bc7db7cad0aedbe" ns1:_="" ns2:_="" ns3:_="">
    <xsd:import namespace="http://schemas.microsoft.com/sharepoint/v3"/>
    <xsd:import namespace="023a399f-fdbd-452d-b7d8-180ed1c3bd2d"/>
    <xsd:import namespace="166e6075-2bc3-44e8-811c-79868770f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399f-fdbd-452d-b7d8-180ed1c3b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e6075-2bc3-44e8-811c-79868770f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66e6075-2bc3-44e8-811c-79868770f222">
      <UserInfo>
        <DisplayName>Ajeti, Valon</DisplayName>
        <AccountId>25</AccountId>
        <AccountType/>
      </UserInfo>
      <UserInfo>
        <DisplayName>Chan, Jian L.</DisplayName>
        <AccountId>26</AccountId>
        <AccountType/>
      </UserInfo>
      <UserInfo>
        <DisplayName>Delgado-Mcintyre, Kwadir T.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EB66-B517-4008-9308-22F557326612}"/>
</file>

<file path=customXml/itemProps2.xml><?xml version="1.0" encoding="utf-8"?>
<ds:datastoreItem xmlns:ds="http://schemas.openxmlformats.org/officeDocument/2006/customXml" ds:itemID="{1A1F6DD7-3DDE-489B-B5BD-EBF7B0D555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558269-73E9-45CA-97BF-F5E6EE53D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4E396-1E5E-4267-AF59-98AF3D38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Delgado-Mcintyre, Kwadir T.</cp:lastModifiedBy>
  <cp:revision>2</cp:revision>
  <cp:lastPrinted>2016-09-27T17:14:00Z</cp:lastPrinted>
  <dcterms:created xsi:type="dcterms:W3CDTF">2020-10-27T17:01:00Z</dcterms:created>
  <dcterms:modified xsi:type="dcterms:W3CDTF">2020-10-27T17:01:00Z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0x01010086905C62217C854D8EB13200C38E26C1</vt:lpwstr>
  </property>
  <property fmtid="{D5CDD505-2E9C-101B-9397-08002B2CF9AE}" pid="3" name="Order">
    <vt:r8>1245400</vt:r8>
  </property>
</Properties>
</file>